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400"/>
        <w:ind w:firstLine="160"/>
        <w:jc w:val="center"/>
      </w:pPr>
      <w:r>
        <w:rPr>
          <w:b/>
          <w:sz w:val="32"/>
        </w:rPr>
        <w:t>《疫情期间线上体育课程教学情况调研》</w:t>
      </w:r>
      <w:r>
        <w:rPr>
          <w:rFonts w:hint="eastAsia"/>
          <w:b/>
          <w:sz w:val="32"/>
        </w:rPr>
        <w:t>调研报告</w:t>
      </w:r>
    </w:p>
    <w:p>
      <w:pPr>
        <w:spacing w:line="300" w:lineRule="atLeast"/>
        <w:rPr>
          <w:b/>
          <w:sz w:val="32"/>
        </w:rPr>
      </w:pPr>
      <w:r>
        <w:rPr>
          <w:rFonts w:hint="eastAsia"/>
          <w:b/>
          <w:bCs/>
          <w:color w:val="444444"/>
          <w:sz w:val="27"/>
          <w:szCs w:val="27"/>
        </w:rPr>
        <w:t>一、</w:t>
      </w:r>
      <w:r>
        <w:rPr>
          <w:b/>
          <w:bCs/>
          <w:color w:val="444444"/>
          <w:sz w:val="27"/>
          <w:szCs w:val="27"/>
        </w:rPr>
        <w:t>调研者基本信息</w:t>
      </w:r>
    </w:p>
    <w:p>
      <w:r>
        <w:rPr>
          <w:rFonts w:hint="eastAsia"/>
        </w:rPr>
        <w:t>本次《疫情期间线上体育课程教学情况调研》共收到问卷3475份，有效问卷共34</w:t>
      </w:r>
      <w:r>
        <w:t>96</w:t>
      </w:r>
      <w:r>
        <w:rPr>
          <w:rFonts w:hint="eastAsia"/>
        </w:rPr>
        <w:t>份，有效问卷人数34</w:t>
      </w:r>
      <w:r>
        <w:t>96</w:t>
      </w:r>
      <w:r>
        <w:rPr>
          <w:rFonts w:hint="eastAsia"/>
        </w:rPr>
        <w:t>人，其中大一学生19</w:t>
      </w:r>
      <w:r>
        <w:t>73</w:t>
      </w:r>
      <w:r>
        <w:rPr>
          <w:rFonts w:hint="eastAsia"/>
        </w:rPr>
        <w:t>名，占总人数</w:t>
      </w:r>
      <w:r>
        <w:t>56.44</w:t>
      </w:r>
      <w:r>
        <w:rPr>
          <w:rFonts w:hint="eastAsia"/>
        </w:rPr>
        <w:t>%，大二学生15</w:t>
      </w:r>
      <w:r>
        <w:t>23</w:t>
      </w:r>
      <w:r>
        <w:rPr>
          <w:rFonts w:hint="eastAsia"/>
        </w:rPr>
        <w:t>名，占总人数</w:t>
      </w:r>
      <w:r>
        <w:t>43.56</w:t>
      </w:r>
      <w:r>
        <w:rPr>
          <w:rFonts w:hint="eastAsia"/>
        </w:rPr>
        <w:t>%。男生有</w:t>
      </w:r>
      <w:r>
        <w:t>903</w:t>
      </w:r>
      <w:r>
        <w:rPr>
          <w:rFonts w:hint="eastAsia"/>
        </w:rPr>
        <w:t>名，占总人数</w:t>
      </w:r>
      <w:r>
        <w:t>25.83</w:t>
      </w:r>
      <w:r>
        <w:rPr>
          <w:rFonts w:hint="eastAsia"/>
        </w:rPr>
        <w:t>%，女生有25</w:t>
      </w:r>
      <w:r>
        <w:t>93</w:t>
      </w:r>
      <w:r>
        <w:rPr>
          <w:rFonts w:hint="eastAsia"/>
        </w:rPr>
        <w:t>名，占总人数</w:t>
      </w:r>
      <w:r>
        <w:t>74.17</w:t>
      </w:r>
      <w:r>
        <w:rPr>
          <w:rFonts w:hint="eastAsia"/>
        </w:rPr>
        <w:t>%。本校共有体育俱乐部课程19门，调研课程排名前五的分别是养生气功、篮球、板球、瑜伽、形体塑造。其中养生气功人数调研人数79</w:t>
      </w:r>
      <w:r>
        <w:t>3</w:t>
      </w:r>
      <w:r>
        <w:rPr>
          <w:rFonts w:hint="eastAsia"/>
        </w:rPr>
        <w:t>名，占总人数22.</w:t>
      </w:r>
      <w:r>
        <w:t>68</w:t>
      </w:r>
      <w:r>
        <w:rPr>
          <w:rFonts w:hint="eastAsia"/>
        </w:rPr>
        <w:t>%，篮球人数共4</w:t>
      </w:r>
      <w:r>
        <w:t>09</w:t>
      </w:r>
      <w:r>
        <w:rPr>
          <w:rFonts w:hint="eastAsia"/>
        </w:rPr>
        <w:t>名，占总人数1</w:t>
      </w:r>
      <w:r>
        <w:t>1.70</w:t>
      </w:r>
      <w:r>
        <w:rPr>
          <w:rFonts w:hint="eastAsia"/>
        </w:rPr>
        <w:t>%，板球人数共4</w:t>
      </w:r>
      <w:r>
        <w:t>08</w:t>
      </w:r>
      <w:r>
        <w:rPr>
          <w:rFonts w:hint="eastAsia"/>
        </w:rPr>
        <w:t>名，占总人数1</w:t>
      </w:r>
      <w:r>
        <w:t>1.67</w:t>
      </w:r>
      <w:r>
        <w:rPr>
          <w:rFonts w:hint="eastAsia"/>
        </w:rPr>
        <w:t>%、瑜伽人数共2</w:t>
      </w:r>
      <w:r>
        <w:t>83</w:t>
      </w:r>
      <w:r>
        <w:rPr>
          <w:rFonts w:hint="eastAsia"/>
        </w:rPr>
        <w:t>名，占总人数8</w:t>
      </w:r>
      <w:r>
        <w:t>.09</w:t>
      </w:r>
      <w:r>
        <w:rPr>
          <w:rFonts w:hint="eastAsia"/>
        </w:rPr>
        <w:t>%。形体塑造人数共2</w:t>
      </w:r>
      <w:r>
        <w:t>27</w:t>
      </w:r>
      <w:r>
        <w:rPr>
          <w:rFonts w:hint="eastAsia"/>
        </w:rPr>
        <w:t>名，占总人数</w:t>
      </w:r>
      <w:r>
        <w:t>6.49</w:t>
      </w:r>
      <w:r>
        <w:rPr>
          <w:rFonts w:hint="eastAsia"/>
        </w:rPr>
        <w:t>%。</w:t>
      </w:r>
    </w:p>
    <w:p/>
    <w:p>
      <w:pPr>
        <w:jc w:val="center"/>
      </w:pPr>
      <w:r>
        <w:drawing>
          <wp:inline distT="0" distB="0" distL="114300" distR="114300">
            <wp:extent cx="5715000" cy="41833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715000" cy="4183380"/>
                    </a:xfrm>
                    <a:prstGeom prst="rect">
                      <a:avLst/>
                    </a:prstGeom>
                    <a:noFill/>
                    <a:ln>
                      <a:noFill/>
                    </a:ln>
                  </pic:spPr>
                </pic:pic>
              </a:graphicData>
            </a:graphic>
          </wp:inline>
        </w:drawing>
      </w:r>
    </w:p>
    <w:p>
      <w:pPr>
        <w:jc w:val="center"/>
        <w:rPr>
          <w:rFonts w:hint="eastAsia"/>
        </w:rPr>
      </w:pPr>
      <w:r>
        <w:rPr>
          <w:rFonts w:hint="eastAsia"/>
        </w:rPr>
        <w:t>图1 参与调研学生的选修课程分布</w:t>
      </w:r>
    </w:p>
    <w:p/>
    <w:p>
      <w:pPr>
        <w:jc w:val="center"/>
      </w:pPr>
      <w:r>
        <w:rPr>
          <w:rFonts w:hint="eastAsia"/>
          <w:color w:val="000000"/>
        </w:rPr>
        <w:t>表</w:t>
      </w:r>
      <w:r>
        <w:rPr>
          <w:color w:val="000000"/>
        </w:rPr>
        <w:t>1</w:t>
      </w:r>
      <w:r>
        <w:rPr>
          <w:rFonts w:hint="eastAsia"/>
          <w:color w:val="000000"/>
        </w:rPr>
        <w:t>参与调研学生的年级分布</w:t>
      </w:r>
    </w:p>
    <w:p>
      <w:pPr>
        <w:rPr>
          <w:color w:val="0066FF"/>
        </w:rPr>
      </w:pPr>
    </w:p>
    <w:tbl>
      <w:tblPr>
        <w:tblStyle w:val="8"/>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060"/>
        <w:gridCol w:w="997"/>
        <w:gridCol w:w="446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大一</w:t>
            </w:r>
          </w:p>
        </w:tc>
        <w:tc>
          <w:tcPr>
            <w:tcW w:w="0" w:type="auto"/>
            <w:shd w:val="clear" w:color="auto" w:fill="FFFFFF"/>
            <w:vAlign w:val="center"/>
          </w:tcPr>
          <w:p>
            <w:pPr>
              <w:jc w:val="center"/>
            </w:pPr>
            <w:r>
              <w:t>1973</w:t>
            </w:r>
          </w:p>
        </w:tc>
        <w:tc>
          <w:tcPr>
            <w:tcW w:w="0" w:type="auto"/>
            <w:shd w:val="clear" w:color="auto" w:fill="FFFFFF"/>
            <w:vAlign w:val="center"/>
          </w:tcPr>
          <w:p>
            <w:r>
              <w:drawing>
                <wp:inline distT="0" distB="0" distL="114300" distR="114300">
                  <wp:extent cx="762000" cy="114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762000" cy="114300"/>
                          </a:xfrm>
                          <a:prstGeom prst="rect">
                            <a:avLst/>
                          </a:prstGeom>
                          <a:noFill/>
                          <a:ln>
                            <a:noFill/>
                          </a:ln>
                        </pic:spPr>
                      </pic:pic>
                    </a:graphicData>
                  </a:graphic>
                </wp:inline>
              </w:drawing>
            </w:r>
            <w:r>
              <w:drawing>
                <wp:inline distT="0" distB="0" distL="114300" distR="114300">
                  <wp:extent cx="594360" cy="114300"/>
                  <wp:effectExtent l="0" t="0" r="152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94360" cy="114300"/>
                          </a:xfrm>
                          <a:prstGeom prst="rect">
                            <a:avLst/>
                          </a:prstGeom>
                          <a:noFill/>
                          <a:ln>
                            <a:noFill/>
                          </a:ln>
                        </pic:spPr>
                      </pic:pic>
                    </a:graphicData>
                  </a:graphic>
                </wp:inline>
              </w:drawing>
            </w:r>
            <w:r>
              <w:t>56.44%</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大二</w:t>
            </w:r>
          </w:p>
        </w:tc>
        <w:tc>
          <w:tcPr>
            <w:tcW w:w="0" w:type="auto"/>
            <w:shd w:val="clear" w:color="auto" w:fill="F9F9F9"/>
            <w:vAlign w:val="center"/>
          </w:tcPr>
          <w:p>
            <w:pPr>
              <w:jc w:val="center"/>
            </w:pPr>
            <w:r>
              <w:t>1523</w:t>
            </w:r>
          </w:p>
        </w:tc>
        <w:tc>
          <w:tcPr>
            <w:tcW w:w="0" w:type="auto"/>
            <w:shd w:val="clear" w:color="auto" w:fill="F9F9F9"/>
            <w:vAlign w:val="center"/>
          </w:tcPr>
          <w:p>
            <w:r>
              <w:drawing>
                <wp:inline distT="0" distB="0" distL="114300" distR="114300">
                  <wp:extent cx="579120" cy="114300"/>
                  <wp:effectExtent l="0" t="0" r="1143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79120" cy="114300"/>
                          </a:xfrm>
                          <a:prstGeom prst="rect">
                            <a:avLst/>
                          </a:prstGeom>
                          <a:noFill/>
                          <a:ln>
                            <a:noFill/>
                          </a:ln>
                        </pic:spPr>
                      </pic:pic>
                    </a:graphicData>
                  </a:graphic>
                </wp:inline>
              </w:drawing>
            </w:r>
            <w:r>
              <w:drawing>
                <wp:inline distT="0" distB="0" distL="114300" distR="114300">
                  <wp:extent cx="769620" cy="114300"/>
                  <wp:effectExtent l="0" t="0" r="1143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769620" cy="114300"/>
                          </a:xfrm>
                          <a:prstGeom prst="rect">
                            <a:avLst/>
                          </a:prstGeom>
                          <a:noFill/>
                          <a:ln>
                            <a:noFill/>
                          </a:ln>
                        </pic:spPr>
                      </pic:pic>
                    </a:graphicData>
                  </a:graphic>
                </wp:inline>
              </w:drawing>
            </w:r>
            <w:r>
              <w:t>43.56%</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t>3496</w:t>
            </w:r>
          </w:p>
        </w:tc>
        <w:tc>
          <w:tcPr>
            <w:tcW w:w="0" w:type="auto"/>
            <w:shd w:val="clear" w:color="auto" w:fill="E0E0E0"/>
            <w:vAlign w:val="center"/>
          </w:tcPr>
          <w:p/>
        </w:tc>
      </w:tr>
    </w:tbl>
    <w:p/>
    <w:p/>
    <w:p>
      <w:pPr>
        <w:jc w:val="center"/>
      </w:pPr>
      <w:r>
        <w:rPr>
          <w:rFonts w:hint="eastAsia"/>
          <w:color w:val="000000"/>
        </w:rPr>
        <w:t>表2</w:t>
      </w:r>
      <w:r>
        <w:rPr>
          <w:color w:val="000000"/>
        </w:rPr>
        <w:t xml:space="preserve"> </w:t>
      </w:r>
      <w:r>
        <w:rPr>
          <w:rFonts w:hint="eastAsia"/>
          <w:color w:val="000000"/>
        </w:rPr>
        <w:t>参与调研学生的性别分布</w:t>
      </w:r>
    </w:p>
    <w:p>
      <w:pPr>
        <w:rPr>
          <w:color w:val="0066FF"/>
        </w:rPr>
      </w:pPr>
    </w:p>
    <w:tbl>
      <w:tblPr>
        <w:tblStyle w:val="8"/>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3060"/>
        <w:gridCol w:w="997"/>
        <w:gridCol w:w="446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男</w:t>
            </w:r>
          </w:p>
        </w:tc>
        <w:tc>
          <w:tcPr>
            <w:tcW w:w="0" w:type="auto"/>
            <w:shd w:val="clear" w:color="auto" w:fill="FFFFFF"/>
            <w:vAlign w:val="center"/>
          </w:tcPr>
          <w:p>
            <w:pPr>
              <w:jc w:val="center"/>
            </w:pPr>
            <w:r>
              <w:t>903</w:t>
            </w:r>
          </w:p>
        </w:tc>
        <w:tc>
          <w:tcPr>
            <w:tcW w:w="0" w:type="auto"/>
            <w:shd w:val="clear" w:color="auto" w:fill="FFFFFF"/>
            <w:vAlign w:val="center"/>
          </w:tcPr>
          <w:p>
            <w:r>
              <w:drawing>
                <wp:inline distT="0" distB="0" distL="114300" distR="114300">
                  <wp:extent cx="342900" cy="1143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342900" cy="114300"/>
                          </a:xfrm>
                          <a:prstGeom prst="rect">
                            <a:avLst/>
                          </a:prstGeom>
                          <a:noFill/>
                          <a:ln>
                            <a:noFill/>
                          </a:ln>
                        </pic:spPr>
                      </pic:pic>
                    </a:graphicData>
                  </a:graphic>
                </wp:inline>
              </w:drawing>
            </w:r>
            <w:r>
              <w:drawing>
                <wp:inline distT="0" distB="0" distL="114300" distR="114300">
                  <wp:extent cx="1013460" cy="114300"/>
                  <wp:effectExtent l="0" t="0" r="152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1013460" cy="114300"/>
                          </a:xfrm>
                          <a:prstGeom prst="rect">
                            <a:avLst/>
                          </a:prstGeom>
                          <a:noFill/>
                          <a:ln>
                            <a:noFill/>
                          </a:ln>
                        </pic:spPr>
                      </pic:pic>
                    </a:graphicData>
                  </a:graphic>
                </wp:inline>
              </w:drawing>
            </w:r>
            <w:r>
              <w:t>25.83%</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女</w:t>
            </w:r>
          </w:p>
        </w:tc>
        <w:tc>
          <w:tcPr>
            <w:tcW w:w="0" w:type="auto"/>
            <w:shd w:val="clear" w:color="auto" w:fill="F9F9F9"/>
            <w:vAlign w:val="center"/>
          </w:tcPr>
          <w:p>
            <w:pPr>
              <w:jc w:val="center"/>
            </w:pPr>
            <w:r>
              <w:t>2593</w:t>
            </w:r>
          </w:p>
        </w:tc>
        <w:tc>
          <w:tcPr>
            <w:tcW w:w="0" w:type="auto"/>
            <w:shd w:val="clear" w:color="auto" w:fill="F9F9F9"/>
            <w:vAlign w:val="center"/>
          </w:tcPr>
          <w:p>
            <w:r>
              <w:drawing>
                <wp:inline distT="0" distB="0" distL="114300" distR="114300">
                  <wp:extent cx="998220" cy="114300"/>
                  <wp:effectExtent l="0" t="0" r="1143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998220" cy="114300"/>
                          </a:xfrm>
                          <a:prstGeom prst="rect">
                            <a:avLst/>
                          </a:prstGeom>
                          <a:noFill/>
                          <a:ln>
                            <a:noFill/>
                          </a:ln>
                        </pic:spPr>
                      </pic:pic>
                    </a:graphicData>
                  </a:graphic>
                </wp:inline>
              </w:drawing>
            </w:r>
            <w:r>
              <w:drawing>
                <wp:inline distT="0" distB="0" distL="114300" distR="114300">
                  <wp:extent cx="350520" cy="114300"/>
                  <wp:effectExtent l="0" t="0" r="11430" b="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2"/>
                          <a:stretch>
                            <a:fillRect/>
                          </a:stretch>
                        </pic:blipFill>
                        <pic:spPr>
                          <a:xfrm>
                            <a:off x="0" y="0"/>
                            <a:ext cx="350520" cy="114300"/>
                          </a:xfrm>
                          <a:prstGeom prst="rect">
                            <a:avLst/>
                          </a:prstGeom>
                          <a:noFill/>
                          <a:ln>
                            <a:noFill/>
                          </a:ln>
                        </pic:spPr>
                      </pic:pic>
                    </a:graphicData>
                  </a:graphic>
                </wp:inline>
              </w:drawing>
            </w:r>
            <w:r>
              <w:t>74.17%</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t>3496</w:t>
            </w:r>
          </w:p>
        </w:tc>
        <w:tc>
          <w:tcPr>
            <w:tcW w:w="0" w:type="auto"/>
            <w:shd w:val="clear" w:color="auto" w:fill="E0E0E0"/>
            <w:vAlign w:val="center"/>
          </w:tcPr>
          <w:p/>
        </w:tc>
      </w:tr>
    </w:tbl>
    <w:p/>
    <w:p/>
    <w:p>
      <w:pPr>
        <w:spacing w:line="300" w:lineRule="atLeast"/>
      </w:pPr>
      <w:r>
        <w:rPr>
          <w:rFonts w:hint="eastAsia"/>
          <w:b/>
          <w:bCs/>
          <w:color w:val="444444"/>
          <w:sz w:val="27"/>
          <w:szCs w:val="27"/>
        </w:rPr>
        <w:t>二、</w:t>
      </w:r>
      <w:r>
        <w:rPr>
          <w:b/>
          <w:bCs/>
          <w:color w:val="444444"/>
          <w:sz w:val="27"/>
          <w:szCs w:val="27"/>
        </w:rPr>
        <w:t>教学设计方面</w:t>
      </w:r>
    </w:p>
    <w:p>
      <w:r>
        <w:rPr>
          <w:rFonts w:hint="eastAsia"/>
        </w:rPr>
        <w:t>对于教学设计方面，绝大多数同学对于教师的线上教学目标、线上教学内容以及线上教学资源方面的设计都是同意和完全同意的，同意率均高于8</w:t>
      </w:r>
      <w:r>
        <w:t>4</w:t>
      </w:r>
      <w:r>
        <w:rPr>
          <w:rFonts w:hint="eastAsia"/>
        </w:rPr>
        <w:t>%，仅有2%的同学持不同意的态度。</w:t>
      </w:r>
    </w:p>
    <w:p/>
    <w:p>
      <w:pPr>
        <w:rPr>
          <w:rFonts w:hint="eastAsia"/>
        </w:rPr>
      </w:pPr>
    </w:p>
    <w:p>
      <w:pPr>
        <w:jc w:val="center"/>
      </w:pPr>
      <w:r>
        <w:drawing>
          <wp:inline distT="0" distB="0" distL="114300" distR="114300">
            <wp:extent cx="5715000" cy="2857500"/>
            <wp:effectExtent l="0" t="0" r="0" b="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3"/>
                    <a:stretch>
                      <a:fillRect/>
                    </a:stretch>
                  </pic:blipFill>
                  <pic:spPr>
                    <a:xfrm>
                      <a:off x="0" y="0"/>
                      <a:ext cx="5715000" cy="2857500"/>
                    </a:xfrm>
                    <a:prstGeom prst="rect">
                      <a:avLst/>
                    </a:prstGeom>
                    <a:noFill/>
                    <a:ln>
                      <a:noFill/>
                    </a:ln>
                  </pic:spPr>
                </pic:pic>
              </a:graphicData>
            </a:graphic>
          </wp:inline>
        </w:drawing>
      </w:r>
    </w:p>
    <w:p>
      <w:pPr>
        <w:jc w:val="center"/>
      </w:pPr>
      <w:r>
        <w:rPr>
          <w:rFonts w:hint="eastAsia"/>
        </w:rPr>
        <w:t>图2线上教学目标方面（目标明确，体现出课程价值，使我清楚知道学习完我将会有哪些收获）</w:t>
      </w:r>
      <w:r>
        <w:rPr>
          <w:rFonts w:hint="eastAsia"/>
          <w:color w:val="000000"/>
        </w:rPr>
        <w:t>学生同意度</w:t>
      </w:r>
    </w:p>
    <w:p/>
    <w:p>
      <w:pPr>
        <w:jc w:val="center"/>
      </w:pPr>
      <w:r>
        <w:drawing>
          <wp:inline distT="0" distB="0" distL="114300" distR="114300">
            <wp:extent cx="5715000" cy="2857500"/>
            <wp:effectExtent l="0" t="0" r="0" b="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4"/>
                    <a:stretch>
                      <a:fillRect/>
                    </a:stretch>
                  </pic:blipFill>
                  <pic:spPr>
                    <a:xfrm>
                      <a:off x="0" y="0"/>
                      <a:ext cx="5715000" cy="2857500"/>
                    </a:xfrm>
                    <a:prstGeom prst="rect">
                      <a:avLst/>
                    </a:prstGeom>
                    <a:noFill/>
                    <a:ln>
                      <a:noFill/>
                    </a:ln>
                  </pic:spPr>
                </pic:pic>
              </a:graphicData>
            </a:graphic>
          </wp:inline>
        </w:drawing>
      </w:r>
    </w:p>
    <w:p>
      <w:pPr>
        <w:jc w:val="center"/>
      </w:pPr>
      <w:r>
        <w:rPr>
          <w:rFonts w:hint="eastAsia"/>
        </w:rPr>
        <w:t>图3</w:t>
      </w:r>
      <w:r>
        <w:t xml:space="preserve"> </w:t>
      </w:r>
      <w:r>
        <w:rPr>
          <w:rFonts w:hint="eastAsia"/>
        </w:rPr>
        <w:t>线上教学内容方面（内容充实，具有前沿性和时代性，对我的价值观形成具有正面的导向作用）</w:t>
      </w:r>
      <w:r>
        <w:rPr>
          <w:rFonts w:hint="eastAsia"/>
          <w:color w:val="000000"/>
        </w:rPr>
        <w:t>学生同意度</w:t>
      </w:r>
    </w:p>
    <w:p/>
    <w:p>
      <w:pPr>
        <w:rPr>
          <w:rFonts w:hint="eastAsia"/>
        </w:rPr>
      </w:pPr>
    </w:p>
    <w:p>
      <w:pPr>
        <w:jc w:val="center"/>
      </w:pPr>
      <w:r>
        <w:drawing>
          <wp:inline distT="0" distB="0" distL="114300" distR="114300">
            <wp:extent cx="5715000" cy="2857500"/>
            <wp:effectExtent l="0" t="0" r="0" b="0"/>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15"/>
                    <a:stretch>
                      <a:fillRect/>
                    </a:stretch>
                  </pic:blipFill>
                  <pic:spPr>
                    <a:xfrm>
                      <a:off x="0" y="0"/>
                      <a:ext cx="5715000" cy="2857500"/>
                    </a:xfrm>
                    <a:prstGeom prst="rect">
                      <a:avLst/>
                    </a:prstGeom>
                    <a:noFill/>
                    <a:ln>
                      <a:noFill/>
                    </a:ln>
                  </pic:spPr>
                </pic:pic>
              </a:graphicData>
            </a:graphic>
          </wp:inline>
        </w:drawing>
      </w:r>
    </w:p>
    <w:p>
      <w:pPr>
        <w:jc w:val="center"/>
      </w:pPr>
      <w:r>
        <w:rPr>
          <w:rFonts w:hint="eastAsia"/>
        </w:rPr>
        <w:t>图4线上教学内容方面（内容安排合理，讲述条理清晰、易懂，能够理论联系实际，重、难点突出）</w:t>
      </w:r>
      <w:r>
        <w:rPr>
          <w:rFonts w:hint="eastAsia"/>
          <w:color w:val="000000"/>
        </w:rPr>
        <w:t>学生同意度</w:t>
      </w:r>
    </w:p>
    <w:p>
      <w:pPr>
        <w:rPr>
          <w:rFonts w:hint="eastAsia"/>
        </w:rPr>
      </w:pPr>
    </w:p>
    <w:p>
      <w:pPr>
        <w:jc w:val="center"/>
      </w:pPr>
      <w:r>
        <w:drawing>
          <wp:inline distT="0" distB="0" distL="114300" distR="114300">
            <wp:extent cx="5715000" cy="2857500"/>
            <wp:effectExtent l="0" t="0" r="0" b="0"/>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16"/>
                    <a:stretch>
                      <a:fillRect/>
                    </a:stretch>
                  </pic:blipFill>
                  <pic:spPr>
                    <a:xfrm>
                      <a:off x="0" y="0"/>
                      <a:ext cx="5715000" cy="2857500"/>
                    </a:xfrm>
                    <a:prstGeom prst="rect">
                      <a:avLst/>
                    </a:prstGeom>
                    <a:noFill/>
                    <a:ln>
                      <a:noFill/>
                    </a:ln>
                  </pic:spPr>
                </pic:pic>
              </a:graphicData>
            </a:graphic>
          </wp:inline>
        </w:drawing>
      </w:r>
    </w:p>
    <w:p>
      <w:pPr>
        <w:jc w:val="center"/>
      </w:pPr>
      <w:r>
        <w:rPr>
          <w:rFonts w:hint="eastAsia"/>
        </w:rPr>
        <w:t>图5线上授课教材、教学辅导方面（材料齐全，有助于学生学习本门课程，能推荐学习资源）</w:t>
      </w:r>
      <w:r>
        <w:rPr>
          <w:rFonts w:hint="eastAsia"/>
          <w:color w:val="000000"/>
        </w:rPr>
        <w:t>学生同意度</w:t>
      </w:r>
    </w:p>
    <w:p/>
    <w:p>
      <w:pPr>
        <w:spacing w:line="300" w:lineRule="atLeast"/>
      </w:pPr>
      <w:r>
        <w:rPr>
          <w:rFonts w:hint="eastAsia"/>
          <w:b/>
          <w:bCs/>
          <w:color w:val="444444"/>
          <w:sz w:val="27"/>
          <w:szCs w:val="27"/>
        </w:rPr>
        <w:t>三、</w:t>
      </w:r>
      <w:r>
        <w:rPr>
          <w:b/>
          <w:bCs/>
          <w:color w:val="444444"/>
          <w:sz w:val="27"/>
          <w:szCs w:val="27"/>
        </w:rPr>
        <w:t>教学实施方面</w:t>
      </w:r>
    </w:p>
    <w:p>
      <w:pPr>
        <w:rPr>
          <w:rFonts w:hint="eastAsia"/>
        </w:rPr>
      </w:pPr>
      <w:r>
        <w:rPr>
          <w:rFonts w:hint="eastAsia"/>
        </w:rPr>
        <w:t>对于教师教学授课方面，绝大多数同意授课教师线上授课规范、授课方法较好、进度安排合适，同意率占8</w:t>
      </w:r>
      <w:r>
        <w:t>4</w:t>
      </w:r>
      <w:r>
        <w:rPr>
          <w:rFonts w:hint="eastAsia"/>
        </w:rPr>
        <w:t>%以上，均有少量1%</w:t>
      </w:r>
      <w:r>
        <w:t>-2</w:t>
      </w:r>
      <w:r>
        <w:rPr>
          <w:rFonts w:hint="eastAsia"/>
        </w:rPr>
        <w:t>%的同学不同意。</w:t>
      </w:r>
    </w:p>
    <w:p>
      <w:pPr>
        <w:rPr>
          <w:rFonts w:hint="eastAsia"/>
        </w:rPr>
      </w:pPr>
    </w:p>
    <w:p>
      <w:pPr>
        <w:jc w:val="center"/>
      </w:pPr>
      <w:r>
        <w:drawing>
          <wp:inline distT="0" distB="0" distL="114300" distR="114300">
            <wp:extent cx="5715000" cy="2857500"/>
            <wp:effectExtent l="0" t="0" r="0" b="0"/>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17"/>
                    <a:stretch>
                      <a:fillRect/>
                    </a:stretch>
                  </pic:blipFill>
                  <pic:spPr>
                    <a:xfrm>
                      <a:off x="0" y="0"/>
                      <a:ext cx="5715000" cy="2857500"/>
                    </a:xfrm>
                    <a:prstGeom prst="rect">
                      <a:avLst/>
                    </a:prstGeom>
                    <a:noFill/>
                    <a:ln>
                      <a:noFill/>
                    </a:ln>
                  </pic:spPr>
                </pic:pic>
              </a:graphicData>
            </a:graphic>
          </wp:inline>
        </w:drawing>
      </w:r>
    </w:p>
    <w:p>
      <w:pPr>
        <w:jc w:val="center"/>
      </w:pPr>
      <w:r>
        <w:rPr>
          <w:rFonts w:hint="eastAsia"/>
          <w:color w:val="000000"/>
        </w:rPr>
        <w:t>图6</w:t>
      </w:r>
      <w:r>
        <w:rPr>
          <w:color w:val="000000"/>
        </w:rPr>
        <w:t>授课教师</w:t>
      </w:r>
      <w:r>
        <w:rPr>
          <w:rFonts w:hint="eastAsia"/>
          <w:color w:val="000000"/>
        </w:rPr>
        <w:t>线上授课规范方面（</w:t>
      </w:r>
      <w:r>
        <w:rPr>
          <w:color w:val="000000"/>
        </w:rPr>
        <w:t>线上授课过程中能恪守职业道德，遵守教师基本行为规范，准时上课签到，按时下课</w:t>
      </w:r>
      <w:r>
        <w:rPr>
          <w:rFonts w:hint="eastAsia"/>
          <w:color w:val="000000"/>
        </w:rPr>
        <w:t>）学生同意度</w:t>
      </w:r>
    </w:p>
    <w:p>
      <w:pPr>
        <w:rPr>
          <w:rFonts w:hint="eastAsia"/>
        </w:rPr>
      </w:pPr>
    </w:p>
    <w:p>
      <w:pPr>
        <w:jc w:val="center"/>
      </w:pPr>
      <w:r>
        <w:drawing>
          <wp:inline distT="0" distB="0" distL="114300" distR="114300">
            <wp:extent cx="5715000" cy="2857500"/>
            <wp:effectExtent l="0" t="0" r="0" b="0"/>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pic:cNvPicPr>
                  </pic:nvPicPr>
                  <pic:blipFill>
                    <a:blip r:embed="rId18"/>
                    <a:stretch>
                      <a:fillRect/>
                    </a:stretch>
                  </pic:blipFill>
                  <pic:spPr>
                    <a:xfrm>
                      <a:off x="0" y="0"/>
                      <a:ext cx="5715000" cy="2857500"/>
                    </a:xfrm>
                    <a:prstGeom prst="rect">
                      <a:avLst/>
                    </a:prstGeom>
                    <a:noFill/>
                    <a:ln>
                      <a:noFill/>
                    </a:ln>
                  </pic:spPr>
                </pic:pic>
              </a:graphicData>
            </a:graphic>
          </wp:inline>
        </w:drawing>
      </w:r>
    </w:p>
    <w:p>
      <w:pPr>
        <w:jc w:val="center"/>
      </w:pPr>
      <w:r>
        <w:rPr>
          <w:rFonts w:hint="eastAsia"/>
        </w:rPr>
        <w:t>图7授课教师线上教学规范（明确授课内容，按时上传授课资料，说明本节课学习内容及学习任务）</w:t>
      </w:r>
      <w:bookmarkStart w:id="0" w:name="_Hlk38973951"/>
      <w:r>
        <w:rPr>
          <w:rFonts w:hint="eastAsia"/>
          <w:color w:val="000000"/>
        </w:rPr>
        <w:t>学生同意度</w:t>
      </w:r>
      <w:bookmarkEnd w:id="0"/>
    </w:p>
    <w:p/>
    <w:p>
      <w:pPr>
        <w:rPr>
          <w:color w:val="0066FF"/>
        </w:rPr>
      </w:pPr>
    </w:p>
    <w:p/>
    <w:p>
      <w:pPr>
        <w:jc w:val="center"/>
      </w:pPr>
      <w:r>
        <w:drawing>
          <wp:inline distT="0" distB="0" distL="114300" distR="114300">
            <wp:extent cx="5715000" cy="2857500"/>
            <wp:effectExtent l="0" t="0" r="0" b="0"/>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pic:cNvPicPr>
                  </pic:nvPicPr>
                  <pic:blipFill>
                    <a:blip r:embed="rId19"/>
                    <a:stretch>
                      <a:fillRect/>
                    </a:stretch>
                  </pic:blipFill>
                  <pic:spPr>
                    <a:xfrm>
                      <a:off x="0" y="0"/>
                      <a:ext cx="5715000" cy="2857500"/>
                    </a:xfrm>
                    <a:prstGeom prst="rect">
                      <a:avLst/>
                    </a:prstGeom>
                    <a:noFill/>
                    <a:ln>
                      <a:noFill/>
                    </a:ln>
                  </pic:spPr>
                </pic:pic>
              </a:graphicData>
            </a:graphic>
          </wp:inline>
        </w:drawing>
      </w:r>
    </w:p>
    <w:p>
      <w:pPr>
        <w:jc w:val="center"/>
      </w:pPr>
      <w:r>
        <w:rPr>
          <w:rFonts w:hint="eastAsia"/>
        </w:rPr>
        <w:t>图8授课教师线上教学方法（教学方法丰富多样，灵活有效，善于运用启发式和讨论式教学，能调动学生学习兴趣）</w:t>
      </w:r>
      <w:r>
        <w:rPr>
          <w:rFonts w:hint="eastAsia"/>
          <w:color w:val="000000"/>
        </w:rPr>
        <w:t>学生同意度</w:t>
      </w:r>
    </w:p>
    <w:p>
      <w:pPr>
        <w:rPr>
          <w:rFonts w:hint="eastAsia"/>
          <w:color w:val="0066FF"/>
        </w:rPr>
      </w:pPr>
    </w:p>
    <w:p/>
    <w:p>
      <w:pPr>
        <w:jc w:val="center"/>
      </w:pPr>
      <w:r>
        <w:drawing>
          <wp:inline distT="0" distB="0" distL="114300" distR="114300">
            <wp:extent cx="5715000" cy="2857500"/>
            <wp:effectExtent l="0" t="0" r="0" b="0"/>
            <wp:docPr id="1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pic:cNvPicPr>
                      <a:picLocks noChangeAspect="1"/>
                    </pic:cNvPicPr>
                  </pic:nvPicPr>
                  <pic:blipFill>
                    <a:blip r:embed="rId20"/>
                    <a:stretch>
                      <a:fillRect/>
                    </a:stretch>
                  </pic:blipFill>
                  <pic:spPr>
                    <a:xfrm>
                      <a:off x="0" y="0"/>
                      <a:ext cx="5715000" cy="2857500"/>
                    </a:xfrm>
                    <a:prstGeom prst="rect">
                      <a:avLst/>
                    </a:prstGeom>
                    <a:noFill/>
                    <a:ln>
                      <a:noFill/>
                    </a:ln>
                  </pic:spPr>
                </pic:pic>
              </a:graphicData>
            </a:graphic>
          </wp:inline>
        </w:drawing>
      </w:r>
    </w:p>
    <w:p>
      <w:pPr>
        <w:jc w:val="center"/>
      </w:pPr>
      <w:r>
        <w:rPr>
          <w:rFonts w:hint="eastAsia"/>
        </w:rPr>
        <w:t>图9授课教师线上教学方法（在线上教学的过程中能注重个别差异，注重因材施教）学生同意度</w:t>
      </w:r>
    </w:p>
    <w:p/>
    <w:p>
      <w:pPr>
        <w:rPr>
          <w:color w:val="0066FF"/>
        </w:rPr>
      </w:pPr>
    </w:p>
    <w:p/>
    <w:p>
      <w:pPr>
        <w:jc w:val="center"/>
      </w:pPr>
      <w:r>
        <w:drawing>
          <wp:inline distT="0" distB="0" distL="114300" distR="114300">
            <wp:extent cx="5715000" cy="2857500"/>
            <wp:effectExtent l="0" t="0" r="0" b="0"/>
            <wp:docPr id="1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pic:cNvPicPr>
                      <a:picLocks noChangeAspect="1"/>
                    </pic:cNvPicPr>
                  </pic:nvPicPr>
                  <pic:blipFill>
                    <a:blip r:embed="rId21"/>
                    <a:stretch>
                      <a:fillRect/>
                    </a:stretch>
                  </pic:blipFill>
                  <pic:spPr>
                    <a:xfrm>
                      <a:off x="0" y="0"/>
                      <a:ext cx="5715000" cy="2857500"/>
                    </a:xfrm>
                    <a:prstGeom prst="rect">
                      <a:avLst/>
                    </a:prstGeom>
                    <a:noFill/>
                    <a:ln>
                      <a:noFill/>
                    </a:ln>
                  </pic:spPr>
                </pic:pic>
              </a:graphicData>
            </a:graphic>
          </wp:inline>
        </w:drawing>
      </w:r>
    </w:p>
    <w:p>
      <w:pPr>
        <w:jc w:val="center"/>
      </w:pPr>
      <w:r>
        <w:rPr>
          <w:rFonts w:hint="eastAsia"/>
        </w:rPr>
        <w:t>图1</w:t>
      </w:r>
      <w:r>
        <w:t>0</w:t>
      </w:r>
      <w:r>
        <w:rPr>
          <w:rFonts w:hint="eastAsia"/>
        </w:rPr>
        <w:t>授课教师线上教学能掌控讨论纪律，保证线上教学秩序井然有序学生同意度</w:t>
      </w:r>
    </w:p>
    <w:p>
      <w:pPr>
        <w:rPr>
          <w:rFonts w:hint="eastAsia"/>
          <w:color w:val="0066FF"/>
        </w:rPr>
      </w:pPr>
    </w:p>
    <w:p/>
    <w:p>
      <w:pPr>
        <w:jc w:val="center"/>
      </w:pPr>
      <w:r>
        <w:drawing>
          <wp:inline distT="0" distB="0" distL="114300" distR="114300">
            <wp:extent cx="5715000" cy="2857500"/>
            <wp:effectExtent l="0" t="0" r="0" b="0"/>
            <wp:docPr id="2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pic:cNvPicPr>
                      <a:picLocks noChangeAspect="1"/>
                    </pic:cNvPicPr>
                  </pic:nvPicPr>
                  <pic:blipFill>
                    <a:blip r:embed="rId22"/>
                    <a:stretch>
                      <a:fillRect/>
                    </a:stretch>
                  </pic:blipFill>
                  <pic:spPr>
                    <a:xfrm>
                      <a:off x="0" y="0"/>
                      <a:ext cx="5715000" cy="2857500"/>
                    </a:xfrm>
                    <a:prstGeom prst="rect">
                      <a:avLst/>
                    </a:prstGeom>
                    <a:noFill/>
                    <a:ln>
                      <a:noFill/>
                    </a:ln>
                  </pic:spPr>
                </pic:pic>
              </a:graphicData>
            </a:graphic>
          </wp:inline>
        </w:drawing>
      </w:r>
    </w:p>
    <w:p>
      <w:pPr>
        <w:jc w:val="center"/>
      </w:pPr>
      <w:r>
        <w:rPr>
          <w:rFonts w:hint="eastAsia"/>
        </w:rPr>
        <w:t>图1</w:t>
      </w:r>
      <w:r>
        <w:t>1</w:t>
      </w:r>
      <w:r>
        <w:rPr>
          <w:rFonts w:hint="eastAsia"/>
        </w:rPr>
        <w:t>线上教学进度安排恰当，在我的能力接受范围之内学生同意度</w:t>
      </w:r>
    </w:p>
    <w:p>
      <w:pPr>
        <w:rPr>
          <w:rFonts w:hint="eastAsia"/>
          <w:color w:val="0066FF"/>
        </w:rPr>
      </w:pPr>
    </w:p>
    <w:p/>
    <w:p>
      <w:pPr>
        <w:jc w:val="center"/>
      </w:pPr>
      <w:r>
        <w:drawing>
          <wp:inline distT="0" distB="0" distL="114300" distR="114300">
            <wp:extent cx="5715000" cy="2857500"/>
            <wp:effectExtent l="0" t="0" r="0" b="0"/>
            <wp:docPr id="2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pic:cNvPicPr>
                      <a:picLocks noChangeAspect="1"/>
                    </pic:cNvPicPr>
                  </pic:nvPicPr>
                  <pic:blipFill>
                    <a:blip r:embed="rId23"/>
                    <a:stretch>
                      <a:fillRect/>
                    </a:stretch>
                  </pic:blipFill>
                  <pic:spPr>
                    <a:xfrm>
                      <a:off x="0" y="0"/>
                      <a:ext cx="5715000" cy="2857500"/>
                    </a:xfrm>
                    <a:prstGeom prst="rect">
                      <a:avLst/>
                    </a:prstGeom>
                    <a:noFill/>
                    <a:ln>
                      <a:noFill/>
                    </a:ln>
                  </pic:spPr>
                </pic:pic>
              </a:graphicData>
            </a:graphic>
          </wp:inline>
        </w:drawing>
      </w:r>
    </w:p>
    <w:p>
      <w:pPr>
        <w:jc w:val="center"/>
      </w:pPr>
      <w:r>
        <w:rPr>
          <w:rFonts w:hint="eastAsia"/>
        </w:rPr>
        <w:t>图1</w:t>
      </w:r>
      <w:r>
        <w:t>2</w:t>
      </w:r>
      <w:r>
        <w:rPr>
          <w:rFonts w:hint="eastAsia"/>
        </w:rPr>
        <w:t>授课教师合理布置作业，及时批改、进行反馈，这些反馈能帮助我了解如何改进学习学生同意度</w:t>
      </w:r>
    </w:p>
    <w:p/>
    <w:p>
      <w:pPr>
        <w:spacing w:line="300" w:lineRule="atLeast"/>
      </w:pPr>
      <w:r>
        <w:rPr>
          <w:rFonts w:hint="eastAsia"/>
          <w:b/>
          <w:bCs/>
          <w:color w:val="444444"/>
          <w:sz w:val="27"/>
          <w:szCs w:val="27"/>
        </w:rPr>
        <w:t>四、</w:t>
      </w:r>
      <w:r>
        <w:rPr>
          <w:b/>
          <w:bCs/>
          <w:color w:val="444444"/>
          <w:sz w:val="27"/>
          <w:szCs w:val="27"/>
        </w:rPr>
        <w:t>教学效果方面</w:t>
      </w:r>
    </w:p>
    <w:p>
      <w:pPr>
        <w:rPr>
          <w:rFonts w:hint="eastAsia"/>
        </w:rPr>
      </w:pPr>
      <w:r>
        <w:rPr>
          <w:rFonts w:hint="eastAsia"/>
        </w:rPr>
        <w:t>对于教学效果方面，绝大多数同学认为通过线上体育课程学习，掌握了该课程的基本理论、知识和技能、养成了锻炼的习惯，增强了身体素质、在道德上有启迪和感悟，能够帮助我树立正确的价值观和积极的态度，同意度占8</w:t>
      </w:r>
      <w:r>
        <w:t>5</w:t>
      </w:r>
      <w:r>
        <w:rPr>
          <w:rFonts w:hint="eastAsia"/>
        </w:rPr>
        <w:t>%以上，仅有1%</w:t>
      </w:r>
      <w:r>
        <w:t>-2</w:t>
      </w:r>
      <w:r>
        <w:rPr>
          <w:rFonts w:hint="eastAsia"/>
        </w:rPr>
        <w:t>%的同学占不同意态度。</w:t>
      </w:r>
    </w:p>
    <w:p>
      <w:pPr>
        <w:jc w:val="center"/>
      </w:pPr>
      <w:r>
        <w:drawing>
          <wp:inline distT="0" distB="0" distL="114300" distR="114300">
            <wp:extent cx="5715000" cy="2857500"/>
            <wp:effectExtent l="0" t="0" r="0" b="0"/>
            <wp:docPr id="2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pic:cNvPicPr>
                      <a:picLocks noChangeAspect="1"/>
                    </pic:cNvPicPr>
                  </pic:nvPicPr>
                  <pic:blipFill>
                    <a:blip r:embed="rId24"/>
                    <a:stretch>
                      <a:fillRect/>
                    </a:stretch>
                  </pic:blipFill>
                  <pic:spPr>
                    <a:xfrm>
                      <a:off x="0" y="0"/>
                      <a:ext cx="5715000" cy="2857500"/>
                    </a:xfrm>
                    <a:prstGeom prst="rect">
                      <a:avLst/>
                    </a:prstGeom>
                    <a:noFill/>
                    <a:ln>
                      <a:noFill/>
                    </a:ln>
                  </pic:spPr>
                </pic:pic>
              </a:graphicData>
            </a:graphic>
          </wp:inline>
        </w:drawing>
      </w:r>
    </w:p>
    <w:p>
      <w:pPr>
        <w:jc w:val="center"/>
      </w:pPr>
      <w:r>
        <w:rPr>
          <w:rFonts w:hint="eastAsia"/>
        </w:rPr>
        <w:t>图1</w:t>
      </w:r>
      <w:r>
        <w:t>3</w:t>
      </w:r>
      <w:r>
        <w:rPr>
          <w:rFonts w:hint="eastAsia"/>
        </w:rPr>
        <w:t>通过该课程的线上学习，我掌握了该课程的基本理论、知识和技能学生同意度</w:t>
      </w:r>
    </w:p>
    <w:p/>
    <w:p>
      <w:pPr>
        <w:rPr>
          <w:color w:val="0066FF"/>
        </w:rPr>
      </w:pPr>
    </w:p>
    <w:p>
      <w:pPr>
        <w:jc w:val="center"/>
      </w:pPr>
      <w:r>
        <w:drawing>
          <wp:inline distT="0" distB="0" distL="114300" distR="114300">
            <wp:extent cx="5715000" cy="2857500"/>
            <wp:effectExtent l="0" t="0" r="0" b="0"/>
            <wp:docPr id="2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2"/>
                    <pic:cNvPicPr>
                      <a:picLocks noChangeAspect="1"/>
                    </pic:cNvPicPr>
                  </pic:nvPicPr>
                  <pic:blipFill>
                    <a:blip r:embed="rId25"/>
                    <a:stretch>
                      <a:fillRect/>
                    </a:stretch>
                  </pic:blipFill>
                  <pic:spPr>
                    <a:xfrm>
                      <a:off x="0" y="0"/>
                      <a:ext cx="5715000" cy="2857500"/>
                    </a:xfrm>
                    <a:prstGeom prst="rect">
                      <a:avLst/>
                    </a:prstGeom>
                    <a:noFill/>
                    <a:ln>
                      <a:noFill/>
                    </a:ln>
                  </pic:spPr>
                </pic:pic>
              </a:graphicData>
            </a:graphic>
          </wp:inline>
        </w:drawing>
      </w:r>
    </w:p>
    <w:p>
      <w:pPr>
        <w:jc w:val="center"/>
      </w:pPr>
      <w:r>
        <w:rPr>
          <w:rFonts w:hint="eastAsia"/>
          <w:color w:val="000000"/>
        </w:rPr>
        <w:t>图1</w:t>
      </w:r>
      <w:r>
        <w:rPr>
          <w:color w:val="000000"/>
        </w:rPr>
        <w:t>4通过该课程的线上学习，我养成了锻炼的习惯，增强了身体素质</w:t>
      </w:r>
    </w:p>
    <w:p/>
    <w:p>
      <w:pPr>
        <w:rPr>
          <w:color w:val="0066FF"/>
        </w:rPr>
      </w:pPr>
    </w:p>
    <w:p/>
    <w:p>
      <w:pPr>
        <w:jc w:val="center"/>
      </w:pPr>
      <w:r>
        <w:drawing>
          <wp:inline distT="0" distB="0" distL="114300" distR="114300">
            <wp:extent cx="5715000" cy="2857500"/>
            <wp:effectExtent l="0" t="0" r="0" b="0"/>
            <wp:docPr id="2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3"/>
                    <pic:cNvPicPr>
                      <a:picLocks noChangeAspect="1"/>
                    </pic:cNvPicPr>
                  </pic:nvPicPr>
                  <pic:blipFill>
                    <a:blip r:embed="rId26"/>
                    <a:stretch>
                      <a:fillRect/>
                    </a:stretch>
                  </pic:blipFill>
                  <pic:spPr>
                    <a:xfrm>
                      <a:off x="0" y="0"/>
                      <a:ext cx="5715000" cy="2857500"/>
                    </a:xfrm>
                    <a:prstGeom prst="rect">
                      <a:avLst/>
                    </a:prstGeom>
                    <a:noFill/>
                    <a:ln>
                      <a:noFill/>
                    </a:ln>
                  </pic:spPr>
                </pic:pic>
              </a:graphicData>
            </a:graphic>
          </wp:inline>
        </w:drawing>
      </w:r>
    </w:p>
    <w:p>
      <w:pPr>
        <w:jc w:val="center"/>
      </w:pPr>
      <w:r>
        <w:rPr>
          <w:rFonts w:hint="eastAsia"/>
        </w:rPr>
        <w:t>图1</w:t>
      </w:r>
      <w:r>
        <w:t>5</w:t>
      </w:r>
      <w:r>
        <w:rPr>
          <w:rFonts w:hint="eastAsia"/>
        </w:rPr>
        <w:t>通过该课程的线上学习，对我在道德上有启迪和感悟，能够帮助我树立正确的价值观和积极的态度</w:t>
      </w:r>
    </w:p>
    <w:p/>
    <w:p>
      <w:pPr>
        <w:spacing w:line="300" w:lineRule="atLeast"/>
      </w:pPr>
      <w:r>
        <w:rPr>
          <w:rFonts w:hint="eastAsia"/>
          <w:b/>
          <w:bCs/>
          <w:color w:val="444444"/>
          <w:sz w:val="27"/>
          <w:szCs w:val="27"/>
        </w:rPr>
        <w:t>五、</w:t>
      </w:r>
      <w:r>
        <w:rPr>
          <w:b/>
          <w:bCs/>
          <w:color w:val="444444"/>
          <w:sz w:val="27"/>
          <w:szCs w:val="27"/>
        </w:rPr>
        <w:t>线上学习建议方面</w:t>
      </w:r>
    </w:p>
    <w:p>
      <w:r>
        <w:rPr>
          <w:rFonts w:hint="eastAsia"/>
        </w:rPr>
        <w:t>教学资源的丰富程度在一定程度上也能够影响学生的学习兴趣，而且对在线教学能否顺利开展起着关键作用。学生最喜欢教师使用的授课资源是互联网的教学视频、其次是精彩的体育比赛视频。</w:t>
      </w:r>
    </w:p>
    <w:p/>
    <w:p/>
    <w:p>
      <w:pPr>
        <w:jc w:val="center"/>
      </w:pPr>
      <w:r>
        <w:drawing>
          <wp:inline distT="0" distB="0" distL="114300" distR="114300">
            <wp:extent cx="5715000" cy="2857500"/>
            <wp:effectExtent l="0" t="0" r="0" b="0"/>
            <wp:docPr id="25"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4"/>
                    <pic:cNvPicPr>
                      <a:picLocks noChangeAspect="1"/>
                    </pic:cNvPicPr>
                  </pic:nvPicPr>
                  <pic:blipFill>
                    <a:blip r:embed="rId27"/>
                    <a:stretch>
                      <a:fillRect/>
                    </a:stretch>
                  </pic:blipFill>
                  <pic:spPr>
                    <a:xfrm>
                      <a:off x="0" y="0"/>
                      <a:ext cx="5715000" cy="2857500"/>
                    </a:xfrm>
                    <a:prstGeom prst="rect">
                      <a:avLst/>
                    </a:prstGeom>
                    <a:noFill/>
                    <a:ln>
                      <a:noFill/>
                    </a:ln>
                  </pic:spPr>
                </pic:pic>
              </a:graphicData>
            </a:graphic>
          </wp:inline>
        </w:drawing>
      </w:r>
    </w:p>
    <w:p>
      <w:pPr>
        <w:jc w:val="center"/>
      </w:pPr>
      <w:r>
        <w:rPr>
          <w:rFonts w:hint="eastAsia"/>
        </w:rPr>
        <w:t>图1</w:t>
      </w:r>
      <w:r>
        <w:t>6</w:t>
      </w:r>
      <w:r>
        <w:rPr>
          <w:rFonts w:hint="eastAsia"/>
        </w:rPr>
        <w:t xml:space="preserve"> 学生反馈最喜欢教师使用的上课资源情况</w:t>
      </w:r>
    </w:p>
    <w:p/>
    <w:p>
      <w:pPr>
        <w:ind w:firstLine="480" w:firstLineChars="200"/>
        <w:rPr>
          <w:rFonts w:hint="eastAsia"/>
        </w:rPr>
      </w:pPr>
      <w:r>
        <w:rPr>
          <w:rFonts w:hint="eastAsia"/>
          <w:color w:val="000000"/>
        </w:rPr>
        <w:t>对于</w:t>
      </w:r>
      <w:r>
        <w:rPr>
          <w:color w:val="000000"/>
        </w:rPr>
        <w:t>授课教师线上教学布置的作业量</w:t>
      </w:r>
      <w:r>
        <w:rPr>
          <w:rFonts w:hint="eastAsia"/>
          <w:color w:val="000000"/>
        </w:rPr>
        <w:t>，绝大多数的同学认为布置的作业量是适中的，占总人数的7</w:t>
      </w:r>
      <w:r>
        <w:rPr>
          <w:color w:val="000000"/>
        </w:rPr>
        <w:t>5.49</w:t>
      </w:r>
      <w:r>
        <w:rPr>
          <w:rFonts w:hint="eastAsia"/>
          <w:color w:val="000000"/>
        </w:rPr>
        <w:t>%，有较小部分人群认为作业是较多和非常多的，占总人数2</w:t>
      </w:r>
      <w:r>
        <w:rPr>
          <w:color w:val="000000"/>
        </w:rPr>
        <w:t>2.94</w:t>
      </w:r>
      <w:r>
        <w:rPr>
          <w:rFonts w:hint="eastAsia"/>
          <w:color w:val="000000"/>
        </w:rPr>
        <w:t>%。</w:t>
      </w:r>
    </w:p>
    <w:p/>
    <w:p>
      <w:pPr>
        <w:jc w:val="center"/>
      </w:pPr>
      <w:r>
        <w:drawing>
          <wp:inline distT="0" distB="0" distL="114300" distR="114300">
            <wp:extent cx="5715000" cy="2857500"/>
            <wp:effectExtent l="0" t="0" r="0" b="0"/>
            <wp:docPr id="26"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5"/>
                    <pic:cNvPicPr>
                      <a:picLocks noChangeAspect="1"/>
                    </pic:cNvPicPr>
                  </pic:nvPicPr>
                  <pic:blipFill>
                    <a:blip r:embed="rId28"/>
                    <a:stretch>
                      <a:fillRect/>
                    </a:stretch>
                  </pic:blipFill>
                  <pic:spPr>
                    <a:xfrm>
                      <a:off x="0" y="0"/>
                      <a:ext cx="5715000" cy="2857500"/>
                    </a:xfrm>
                    <a:prstGeom prst="rect">
                      <a:avLst/>
                    </a:prstGeom>
                    <a:noFill/>
                    <a:ln>
                      <a:noFill/>
                    </a:ln>
                  </pic:spPr>
                </pic:pic>
              </a:graphicData>
            </a:graphic>
          </wp:inline>
        </w:drawing>
      </w:r>
    </w:p>
    <w:p>
      <w:pPr>
        <w:jc w:val="center"/>
        <w:rPr>
          <w:rFonts w:ascii="Arial" w:hAnsi="Arial" w:cs="Arial"/>
          <w:color w:val="191919"/>
          <w:shd w:val="clear" w:color="auto" w:fill="FFFFFF"/>
        </w:rPr>
      </w:pPr>
      <w:r>
        <w:rPr>
          <w:rFonts w:hint="eastAsia" w:ascii="Arial" w:hAnsi="Arial" w:cs="Arial"/>
          <w:color w:val="191919"/>
          <w:shd w:val="clear" w:color="auto" w:fill="FFFFFF"/>
        </w:rPr>
        <w:t>图1</w:t>
      </w:r>
      <w:r>
        <w:rPr>
          <w:rFonts w:ascii="Arial" w:hAnsi="Arial" w:cs="Arial"/>
          <w:color w:val="191919"/>
          <w:shd w:val="clear" w:color="auto" w:fill="FFFFFF"/>
        </w:rPr>
        <w:t>7学生反馈教师</w:t>
      </w:r>
      <w:r>
        <w:rPr>
          <w:rFonts w:hint="eastAsia" w:ascii="Arial" w:hAnsi="Arial" w:cs="Arial"/>
          <w:color w:val="191919"/>
          <w:shd w:val="clear" w:color="auto" w:fill="FFFFFF"/>
        </w:rPr>
        <w:t>布置的作业量情况</w:t>
      </w:r>
    </w:p>
    <w:p>
      <w:pPr>
        <w:jc w:val="center"/>
        <w:rPr>
          <w:rFonts w:hint="eastAsia"/>
        </w:rPr>
      </w:pPr>
    </w:p>
    <w:p>
      <w:pPr>
        <w:rPr>
          <w:rFonts w:hint="eastAsia"/>
        </w:rPr>
      </w:pPr>
      <w:r>
        <w:rPr>
          <w:rFonts w:hint="eastAsia"/>
        </w:rPr>
        <w:t>对于开学后，大多数同学认为会选择线下的技巧技能和理论教学，超过半数同学能接受线上进行理论教学的学习。有2</w:t>
      </w:r>
      <w:r>
        <w:t>0.51</w:t>
      </w:r>
      <w:r>
        <w:rPr>
          <w:rFonts w:hint="eastAsia"/>
        </w:rPr>
        <w:t>%的同学认为开学会选择线上的技巧技能教学和理论教学</w:t>
      </w:r>
    </w:p>
    <w:p>
      <w:pPr>
        <w:rPr>
          <w:rFonts w:hint="eastAsia"/>
          <w:color w:val="0066FF"/>
        </w:rPr>
      </w:pPr>
    </w:p>
    <w:tbl>
      <w:tblPr>
        <w:tblStyle w:val="8"/>
        <w:tblW w:w="5000" w:type="pct"/>
        <w:tblInd w:w="0" w:type="dxa"/>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Layout w:type="autofit"/>
        <w:tblCellMar>
          <w:top w:w="0" w:type="dxa"/>
          <w:left w:w="108" w:type="dxa"/>
          <w:bottom w:w="0" w:type="dxa"/>
          <w:right w:w="108" w:type="dxa"/>
        </w:tblCellMar>
      </w:tblPr>
      <w:tblGrid>
        <w:gridCol w:w="4706"/>
        <w:gridCol w:w="701"/>
        <w:gridCol w:w="3115"/>
      </w:tblGrid>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pPr>
              <w:jc w:val="center"/>
            </w:pPr>
            <w:r>
              <w:t>选项</w:t>
            </w:r>
          </w:p>
        </w:tc>
        <w:tc>
          <w:tcPr>
            <w:tcW w:w="0" w:type="auto"/>
            <w:shd w:val="clear" w:color="auto" w:fill="E0E0E0"/>
            <w:vAlign w:val="center"/>
          </w:tcPr>
          <w:p>
            <w:pPr>
              <w:jc w:val="center"/>
            </w:pPr>
            <w:r>
              <w:t>小计</w:t>
            </w:r>
          </w:p>
        </w:tc>
        <w:tc>
          <w:tcPr>
            <w:tcW w:w="0" w:type="auto"/>
            <w:shd w:val="clear" w:color="auto" w:fill="E0E0E0"/>
            <w:vAlign w:val="center"/>
          </w:tcPr>
          <w:p>
            <w:pPr>
              <w:jc w:val="center"/>
            </w:pPr>
            <w:r>
              <w:t>比例</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线下（技巧技能教学+理论教学）</w:t>
            </w:r>
          </w:p>
        </w:tc>
        <w:tc>
          <w:tcPr>
            <w:tcW w:w="0" w:type="auto"/>
            <w:shd w:val="clear" w:color="auto" w:fill="FFFFFF"/>
            <w:vAlign w:val="center"/>
          </w:tcPr>
          <w:p>
            <w:pPr>
              <w:jc w:val="center"/>
            </w:pPr>
            <w:r>
              <w:t>1454</w:t>
            </w:r>
          </w:p>
        </w:tc>
        <w:tc>
          <w:tcPr>
            <w:tcW w:w="0" w:type="auto"/>
            <w:shd w:val="clear" w:color="auto" w:fill="FFFFFF"/>
            <w:vAlign w:val="center"/>
          </w:tcPr>
          <w:p>
            <w:r>
              <w:drawing>
                <wp:inline distT="0" distB="0" distL="114300" distR="114300">
                  <wp:extent cx="563880" cy="114300"/>
                  <wp:effectExtent l="0" t="0" r="7620" b="0"/>
                  <wp:docPr id="27"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6"/>
                          <pic:cNvPicPr>
                            <a:picLocks noChangeAspect="1"/>
                          </pic:cNvPicPr>
                        </pic:nvPicPr>
                        <pic:blipFill>
                          <a:blip r:embed="rId29"/>
                          <a:stretch>
                            <a:fillRect/>
                          </a:stretch>
                        </pic:blipFill>
                        <pic:spPr>
                          <a:xfrm>
                            <a:off x="0" y="0"/>
                            <a:ext cx="563880" cy="114300"/>
                          </a:xfrm>
                          <a:prstGeom prst="rect">
                            <a:avLst/>
                          </a:prstGeom>
                          <a:noFill/>
                          <a:ln>
                            <a:noFill/>
                          </a:ln>
                        </pic:spPr>
                      </pic:pic>
                    </a:graphicData>
                  </a:graphic>
                </wp:inline>
              </w:drawing>
            </w:r>
            <w:r>
              <w:drawing>
                <wp:inline distT="0" distB="0" distL="114300" distR="114300">
                  <wp:extent cx="792480" cy="114300"/>
                  <wp:effectExtent l="0" t="0" r="7620" b="0"/>
                  <wp:docPr id="28"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7"/>
                          <pic:cNvPicPr>
                            <a:picLocks noChangeAspect="1"/>
                          </pic:cNvPicPr>
                        </pic:nvPicPr>
                        <pic:blipFill>
                          <a:blip r:embed="rId30"/>
                          <a:stretch>
                            <a:fillRect/>
                          </a:stretch>
                        </pic:blipFill>
                        <pic:spPr>
                          <a:xfrm>
                            <a:off x="0" y="0"/>
                            <a:ext cx="792480" cy="114300"/>
                          </a:xfrm>
                          <a:prstGeom prst="rect">
                            <a:avLst/>
                          </a:prstGeom>
                          <a:noFill/>
                          <a:ln>
                            <a:noFill/>
                          </a:ln>
                        </pic:spPr>
                      </pic:pic>
                    </a:graphicData>
                  </a:graphic>
                </wp:inline>
              </w:drawing>
            </w:r>
            <w:r>
              <w:t>41.59%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9F9F9"/>
            <w:vAlign w:val="center"/>
          </w:tcPr>
          <w:p>
            <w:r>
              <w:t>线下（技巧技能教学）+线上（理论教学）</w:t>
            </w:r>
          </w:p>
        </w:tc>
        <w:tc>
          <w:tcPr>
            <w:tcW w:w="0" w:type="auto"/>
            <w:shd w:val="clear" w:color="auto" w:fill="F9F9F9"/>
            <w:vAlign w:val="center"/>
          </w:tcPr>
          <w:p>
            <w:pPr>
              <w:jc w:val="center"/>
            </w:pPr>
            <w:r>
              <w:t>1325</w:t>
            </w:r>
          </w:p>
        </w:tc>
        <w:tc>
          <w:tcPr>
            <w:tcW w:w="0" w:type="auto"/>
            <w:shd w:val="clear" w:color="auto" w:fill="F9F9F9"/>
            <w:vAlign w:val="center"/>
          </w:tcPr>
          <w:p>
            <w:r>
              <w:drawing>
                <wp:inline distT="0" distB="0" distL="114300" distR="114300">
                  <wp:extent cx="502920" cy="114300"/>
                  <wp:effectExtent l="0" t="0" r="11430" b="0"/>
                  <wp:docPr id="29"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8"/>
                          <pic:cNvPicPr>
                            <a:picLocks noChangeAspect="1"/>
                          </pic:cNvPicPr>
                        </pic:nvPicPr>
                        <pic:blipFill>
                          <a:blip r:embed="rId31"/>
                          <a:stretch>
                            <a:fillRect/>
                          </a:stretch>
                        </pic:blipFill>
                        <pic:spPr>
                          <a:xfrm>
                            <a:off x="0" y="0"/>
                            <a:ext cx="502920" cy="114300"/>
                          </a:xfrm>
                          <a:prstGeom prst="rect">
                            <a:avLst/>
                          </a:prstGeom>
                          <a:noFill/>
                          <a:ln>
                            <a:noFill/>
                          </a:ln>
                        </pic:spPr>
                      </pic:pic>
                    </a:graphicData>
                  </a:graphic>
                </wp:inline>
              </w:drawing>
            </w:r>
            <w:r>
              <w:drawing>
                <wp:inline distT="0" distB="0" distL="114300" distR="114300">
                  <wp:extent cx="845820" cy="114300"/>
                  <wp:effectExtent l="0" t="0" r="11430" b="0"/>
                  <wp:docPr id="30"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9"/>
                          <pic:cNvPicPr>
                            <a:picLocks noChangeAspect="1"/>
                          </pic:cNvPicPr>
                        </pic:nvPicPr>
                        <pic:blipFill>
                          <a:blip r:embed="rId32"/>
                          <a:stretch>
                            <a:fillRect/>
                          </a:stretch>
                        </pic:blipFill>
                        <pic:spPr>
                          <a:xfrm>
                            <a:off x="0" y="0"/>
                            <a:ext cx="845820" cy="114300"/>
                          </a:xfrm>
                          <a:prstGeom prst="rect">
                            <a:avLst/>
                          </a:prstGeom>
                          <a:noFill/>
                          <a:ln>
                            <a:noFill/>
                          </a:ln>
                        </pic:spPr>
                      </pic:pic>
                    </a:graphicData>
                  </a:graphic>
                </wp:inline>
              </w:drawing>
            </w:r>
            <w:r>
              <w:t>37.9%</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FFFFFF"/>
            <w:vAlign w:val="center"/>
          </w:tcPr>
          <w:p>
            <w:r>
              <w:t>线上（技巧技能教学+理论教学）</w:t>
            </w:r>
          </w:p>
        </w:tc>
        <w:tc>
          <w:tcPr>
            <w:tcW w:w="0" w:type="auto"/>
            <w:shd w:val="clear" w:color="auto" w:fill="FFFFFF"/>
            <w:vAlign w:val="center"/>
          </w:tcPr>
          <w:p>
            <w:pPr>
              <w:jc w:val="center"/>
            </w:pPr>
            <w:r>
              <w:t>717</w:t>
            </w:r>
          </w:p>
        </w:tc>
        <w:tc>
          <w:tcPr>
            <w:tcW w:w="0" w:type="auto"/>
            <w:shd w:val="clear" w:color="auto" w:fill="FFFFFF"/>
            <w:vAlign w:val="center"/>
          </w:tcPr>
          <w:p>
            <w:r>
              <w:drawing>
                <wp:inline distT="0" distB="0" distL="114300" distR="114300">
                  <wp:extent cx="274320" cy="114300"/>
                  <wp:effectExtent l="0" t="0" r="11430" b="0"/>
                  <wp:docPr id="31"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0"/>
                          <pic:cNvPicPr>
                            <a:picLocks noChangeAspect="1"/>
                          </pic:cNvPicPr>
                        </pic:nvPicPr>
                        <pic:blipFill>
                          <a:blip r:embed="rId33"/>
                          <a:stretch>
                            <a:fillRect/>
                          </a:stretch>
                        </pic:blipFill>
                        <pic:spPr>
                          <a:xfrm>
                            <a:off x="0" y="0"/>
                            <a:ext cx="274320" cy="114300"/>
                          </a:xfrm>
                          <a:prstGeom prst="rect">
                            <a:avLst/>
                          </a:prstGeom>
                          <a:noFill/>
                          <a:ln>
                            <a:noFill/>
                          </a:ln>
                        </pic:spPr>
                      </pic:pic>
                    </a:graphicData>
                  </a:graphic>
                </wp:inline>
              </w:drawing>
            </w:r>
            <w:r>
              <w:drawing>
                <wp:inline distT="0" distB="0" distL="114300" distR="114300">
                  <wp:extent cx="1074420" cy="114300"/>
                  <wp:effectExtent l="0" t="0" r="11430" b="0"/>
                  <wp:docPr id="32"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1"/>
                          <pic:cNvPicPr>
                            <a:picLocks noChangeAspect="1"/>
                          </pic:cNvPicPr>
                        </pic:nvPicPr>
                        <pic:blipFill>
                          <a:blip r:embed="rId34"/>
                          <a:stretch>
                            <a:fillRect/>
                          </a:stretch>
                        </pic:blipFill>
                        <pic:spPr>
                          <a:xfrm>
                            <a:off x="0" y="0"/>
                            <a:ext cx="1074420" cy="114300"/>
                          </a:xfrm>
                          <a:prstGeom prst="rect">
                            <a:avLst/>
                          </a:prstGeom>
                          <a:noFill/>
                          <a:ln>
                            <a:noFill/>
                          </a:ln>
                        </pic:spPr>
                      </pic:pic>
                    </a:graphicData>
                  </a:graphic>
                </wp:inline>
              </w:drawing>
            </w:r>
            <w:r>
              <w:t>20.51%</w:t>
            </w:r>
          </w:p>
        </w:tc>
      </w:tr>
      <w:tr>
        <w:tblPrEx>
          <w:tblBorders>
            <w:top w:val="single" w:color="D7D7D7" w:sz="4" w:space="0"/>
            <w:left w:val="single" w:color="D7D7D7" w:sz="4" w:space="0"/>
            <w:bottom w:val="single" w:color="D7D7D7" w:sz="4" w:space="0"/>
            <w:right w:val="single" w:color="D7D7D7" w:sz="4" w:space="0"/>
            <w:insideH w:val="single" w:color="D7D7D7" w:sz="4" w:space="0"/>
            <w:insideV w:val="single" w:color="D7D7D7" w:sz="4" w:space="0"/>
          </w:tblBorders>
          <w:tblCellMar>
            <w:top w:w="0" w:type="dxa"/>
            <w:left w:w="108" w:type="dxa"/>
            <w:bottom w:w="0" w:type="dxa"/>
            <w:right w:w="108" w:type="dxa"/>
          </w:tblCellMar>
        </w:tblPrEx>
        <w:trPr>
          <w:trHeight w:val="500" w:hRule="atLeast"/>
        </w:trPr>
        <w:tc>
          <w:tcPr>
            <w:tcW w:w="0" w:type="auto"/>
            <w:shd w:val="clear" w:color="auto" w:fill="E0E0E0"/>
            <w:vAlign w:val="center"/>
          </w:tcPr>
          <w:p>
            <w:r>
              <w:t>本题有效填写人次</w:t>
            </w:r>
          </w:p>
        </w:tc>
        <w:tc>
          <w:tcPr>
            <w:tcW w:w="0" w:type="auto"/>
            <w:shd w:val="clear" w:color="auto" w:fill="E0E0E0"/>
            <w:vAlign w:val="center"/>
          </w:tcPr>
          <w:p>
            <w:pPr>
              <w:jc w:val="center"/>
            </w:pPr>
            <w:r>
              <w:t>3496</w:t>
            </w:r>
          </w:p>
        </w:tc>
        <w:tc>
          <w:tcPr>
            <w:tcW w:w="0" w:type="auto"/>
            <w:shd w:val="clear" w:color="auto" w:fill="E0E0E0"/>
            <w:vAlign w:val="center"/>
          </w:tcPr>
          <w:p/>
        </w:tc>
      </w:tr>
    </w:tbl>
    <w:p/>
    <w:p>
      <w:pPr>
        <w:jc w:val="center"/>
      </w:pPr>
      <w:r>
        <w:drawing>
          <wp:inline distT="0" distB="0" distL="114300" distR="114300">
            <wp:extent cx="5715000" cy="2857500"/>
            <wp:effectExtent l="0" t="0" r="0" b="0"/>
            <wp:docPr id="33"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2"/>
                    <pic:cNvPicPr>
                      <a:picLocks noChangeAspect="1"/>
                    </pic:cNvPicPr>
                  </pic:nvPicPr>
                  <pic:blipFill>
                    <a:blip r:embed="rId35"/>
                    <a:stretch>
                      <a:fillRect/>
                    </a:stretch>
                  </pic:blipFill>
                  <pic:spPr>
                    <a:xfrm>
                      <a:off x="0" y="0"/>
                      <a:ext cx="5715000" cy="2857500"/>
                    </a:xfrm>
                    <a:prstGeom prst="rect">
                      <a:avLst/>
                    </a:prstGeom>
                    <a:noFill/>
                    <a:ln>
                      <a:noFill/>
                    </a:ln>
                  </pic:spPr>
                </pic:pic>
              </a:graphicData>
            </a:graphic>
          </wp:inline>
        </w:drawing>
      </w:r>
    </w:p>
    <w:p>
      <w:pPr>
        <w:jc w:val="center"/>
      </w:pPr>
      <w:r>
        <w:rPr>
          <w:rFonts w:hint="eastAsia"/>
        </w:rPr>
        <w:t>图1</w:t>
      </w:r>
      <w:r>
        <w:t>8</w:t>
      </w:r>
      <w:r>
        <w:rPr>
          <w:rFonts w:hint="eastAsia"/>
        </w:rPr>
        <w:t>开学后学生将会选择何种上课方式情况</w:t>
      </w:r>
    </w:p>
    <w:p/>
    <w:p>
      <w:pPr>
        <w:spacing w:line="300" w:lineRule="atLeast"/>
        <w:rPr>
          <w:b/>
          <w:bCs/>
          <w:color w:val="444444"/>
          <w:sz w:val="27"/>
          <w:szCs w:val="27"/>
        </w:rPr>
      </w:pPr>
      <w:r>
        <w:rPr>
          <w:rFonts w:hint="eastAsia"/>
          <w:b/>
          <w:bCs/>
          <w:color w:val="444444"/>
          <w:sz w:val="27"/>
          <w:szCs w:val="27"/>
        </w:rPr>
        <w:t>六、线上体育课程的意见与建议方面</w:t>
      </w:r>
    </w:p>
    <w:p>
      <w:pPr>
        <w:spacing w:line="300" w:lineRule="atLeast"/>
        <w:rPr>
          <w:color w:val="444444"/>
        </w:rPr>
      </w:pPr>
      <w:r>
        <w:rPr>
          <w:rFonts w:hint="eastAsia"/>
          <w:color w:val="444444"/>
        </w:rPr>
        <w:t>对于同学们填写的建议方面，较多同学认为线上体育课程实施的较好，无建议，总结各方面，各位同学给出的意见与建议总结如下：</w:t>
      </w:r>
    </w:p>
    <w:p>
      <w:pPr>
        <w:spacing w:line="300" w:lineRule="atLeast"/>
        <w:rPr>
          <w:b/>
          <w:bCs/>
          <w:color w:val="444444"/>
        </w:rPr>
      </w:pPr>
      <w:r>
        <w:rPr>
          <w:rFonts w:hint="eastAsia"/>
          <w:b/>
          <w:bCs/>
          <w:color w:val="444444"/>
        </w:rPr>
        <w:t>课程教学方面</w:t>
      </w:r>
    </w:p>
    <w:p>
      <w:pPr>
        <w:numPr>
          <w:ilvl w:val="0"/>
          <w:numId w:val="1"/>
        </w:numPr>
        <w:spacing w:line="300" w:lineRule="atLeast"/>
        <w:rPr>
          <w:color w:val="444444"/>
        </w:rPr>
      </w:pPr>
      <w:r>
        <w:rPr>
          <w:rFonts w:hint="eastAsia"/>
          <w:color w:val="444444"/>
        </w:rPr>
        <w:t>绝大多数同学希望体育课还是线下上比较合适、期待开学上体育课并想体验实操。</w:t>
      </w:r>
    </w:p>
    <w:p>
      <w:pPr>
        <w:numPr>
          <w:ilvl w:val="0"/>
          <w:numId w:val="1"/>
        </w:numPr>
        <w:spacing w:line="300" w:lineRule="atLeast"/>
        <w:rPr>
          <w:color w:val="444444"/>
        </w:rPr>
      </w:pPr>
      <w:r>
        <w:rPr>
          <w:rFonts w:hint="eastAsia"/>
          <w:color w:val="444444"/>
        </w:rPr>
        <w:t>较多同学希望看到教师亲自示范的教学视频，讲述动作的重难点，增加配套的视频方便练习，偶尔使用直播课教学。</w:t>
      </w:r>
    </w:p>
    <w:p>
      <w:pPr>
        <w:numPr>
          <w:ilvl w:val="0"/>
          <w:numId w:val="1"/>
        </w:numPr>
        <w:spacing w:line="300" w:lineRule="atLeast"/>
        <w:rPr>
          <w:color w:val="444444"/>
        </w:rPr>
      </w:pPr>
      <w:r>
        <w:rPr>
          <w:rFonts w:hint="eastAsia"/>
          <w:color w:val="444444"/>
        </w:rPr>
        <w:t>对于上课签到方面，能准时规定时间进行签到，在讨论或群聊中发布或说明本节课课程学习内容及安排。有同学形体（2）班收不到上课的签到通知，不知道是不是系统问题</w:t>
      </w:r>
    </w:p>
    <w:p>
      <w:pPr>
        <w:numPr>
          <w:ilvl w:val="0"/>
          <w:numId w:val="1"/>
        </w:numPr>
        <w:spacing w:line="300" w:lineRule="atLeast"/>
        <w:rPr>
          <w:color w:val="444444"/>
        </w:rPr>
      </w:pPr>
      <w:r>
        <w:rPr>
          <w:rFonts w:hint="eastAsia"/>
          <w:color w:val="444444"/>
        </w:rPr>
        <w:t>对于课程内容方面，教师开课时将课程教学计划安排、考核指标等上传，让同学提前知道线上开展讨论的目的及课程规划，有一个对课程本身的认识及考试的了解。</w:t>
      </w:r>
    </w:p>
    <w:p>
      <w:pPr>
        <w:numPr>
          <w:ilvl w:val="0"/>
          <w:numId w:val="1"/>
        </w:numPr>
        <w:spacing w:line="300" w:lineRule="atLeast"/>
        <w:rPr>
          <w:color w:val="444444"/>
        </w:rPr>
      </w:pPr>
      <w:r>
        <w:rPr>
          <w:rFonts w:hint="eastAsia"/>
          <w:color w:val="444444"/>
        </w:rPr>
        <w:t>对于课程内容的开设，教师在线上教学过程中可以通过任务点等方式让学生完成任务点并且不要关闭课程内容，可以在线上理论考试的过程中关闭任务点进行考试。</w:t>
      </w:r>
    </w:p>
    <w:p>
      <w:pPr>
        <w:numPr>
          <w:ilvl w:val="0"/>
          <w:numId w:val="1"/>
        </w:numPr>
        <w:spacing w:line="300" w:lineRule="atLeast"/>
        <w:rPr>
          <w:color w:val="444444"/>
        </w:rPr>
      </w:pPr>
      <w:r>
        <w:rPr>
          <w:rFonts w:hint="eastAsia"/>
          <w:color w:val="444444"/>
        </w:rPr>
        <w:t>教师同学互动方面，建议教师在上课期间能统一回复私信及同学们反映的情况，在课余时间偶尔关注同学们发布的讨论等内容。有些同学反馈联系不到教师，或者教师不看私信。</w:t>
      </w:r>
    </w:p>
    <w:p>
      <w:pPr>
        <w:numPr>
          <w:ilvl w:val="0"/>
          <w:numId w:val="1"/>
        </w:numPr>
        <w:spacing w:line="300" w:lineRule="atLeast"/>
        <w:rPr>
          <w:rFonts w:hint="eastAsia"/>
          <w:color w:val="444444"/>
        </w:rPr>
      </w:pPr>
      <w:r>
        <w:rPr>
          <w:rFonts w:hint="eastAsia"/>
          <w:color w:val="444444"/>
        </w:rPr>
        <w:t>考试方面 对于期末考试有同学反映希望能适当降低考试难度，少了实操练习对于课程完成情况的效果并不是非常理想。</w:t>
      </w:r>
    </w:p>
    <w:p>
      <w:pPr>
        <w:spacing w:line="300" w:lineRule="atLeast"/>
        <w:rPr>
          <w:b/>
          <w:bCs/>
          <w:color w:val="444444"/>
        </w:rPr>
      </w:pPr>
      <w:r>
        <w:rPr>
          <w:rFonts w:hint="eastAsia"/>
          <w:b/>
          <w:bCs/>
          <w:color w:val="444444"/>
        </w:rPr>
        <w:t>作业打卡方面</w:t>
      </w:r>
    </w:p>
    <w:p>
      <w:pPr>
        <w:numPr>
          <w:ilvl w:val="0"/>
          <w:numId w:val="2"/>
        </w:numPr>
        <w:spacing w:line="300" w:lineRule="atLeast"/>
        <w:rPr>
          <w:color w:val="444444"/>
        </w:rPr>
      </w:pPr>
      <w:r>
        <w:rPr>
          <w:rFonts w:hint="eastAsia"/>
          <w:color w:val="444444"/>
        </w:rPr>
        <w:t>作业布置方面</w:t>
      </w:r>
    </w:p>
    <w:p>
      <w:pPr>
        <w:spacing w:line="300" w:lineRule="atLeast"/>
        <w:ind w:left="360" w:firstLine="480" w:firstLineChars="200"/>
        <w:rPr>
          <w:color w:val="444444"/>
        </w:rPr>
      </w:pPr>
      <w:r>
        <w:rPr>
          <w:rFonts w:hint="eastAsia"/>
          <w:color w:val="444444"/>
        </w:rPr>
        <w:t>在家拍摄视频较为单调，有些跳、蹲等动作在家施展不开或可能会影响邻居，并且有时上传困难，建议扩展作业布置形式，根据课程的特色进行专项特色作业布置，例如可以利用高校体育、K</w:t>
      </w:r>
      <w:r>
        <w:rPr>
          <w:color w:val="444444"/>
        </w:rPr>
        <w:t>EEP</w:t>
      </w:r>
      <w:r>
        <w:rPr>
          <w:rFonts w:hint="eastAsia"/>
          <w:color w:val="444444"/>
        </w:rPr>
        <w:t>等软件进行跑步截图上传或者燃脂动作完成度的截屏上传等。</w:t>
      </w:r>
    </w:p>
    <w:p>
      <w:pPr>
        <w:spacing w:line="300" w:lineRule="atLeast"/>
        <w:ind w:left="360" w:firstLine="480" w:firstLineChars="200"/>
        <w:rPr>
          <w:rFonts w:hint="eastAsia"/>
          <w:color w:val="444444"/>
        </w:rPr>
      </w:pPr>
      <w:r>
        <w:rPr>
          <w:rFonts w:hint="eastAsia"/>
          <w:color w:val="444444"/>
        </w:rPr>
        <w:t>对于作业布置期限要求可以设置一周之内完成，并且在下一节体育课上课时进行批改答疑等工作。</w:t>
      </w:r>
    </w:p>
    <w:p>
      <w:pPr>
        <w:numPr>
          <w:ilvl w:val="0"/>
          <w:numId w:val="2"/>
        </w:numPr>
        <w:spacing w:line="300" w:lineRule="atLeast"/>
        <w:rPr>
          <w:color w:val="444444"/>
        </w:rPr>
      </w:pPr>
      <w:r>
        <w:rPr>
          <w:rFonts w:hint="eastAsia"/>
          <w:color w:val="444444"/>
        </w:rPr>
        <w:t>作业批改方面</w:t>
      </w:r>
    </w:p>
    <w:p>
      <w:pPr>
        <w:spacing w:line="300" w:lineRule="atLeast"/>
        <w:ind w:left="360" w:firstLine="480" w:firstLineChars="200"/>
        <w:rPr>
          <w:rFonts w:hint="eastAsia"/>
          <w:color w:val="444444"/>
        </w:rPr>
      </w:pPr>
      <w:r>
        <w:rPr>
          <w:rFonts w:hint="eastAsia"/>
          <w:color w:val="444444"/>
        </w:rPr>
        <w:t>对于作业批改方面，教师能在作业截止日期后1-</w:t>
      </w:r>
      <w:r>
        <w:rPr>
          <w:color w:val="444444"/>
        </w:rPr>
        <w:t>2</w:t>
      </w:r>
      <w:r>
        <w:rPr>
          <w:rFonts w:hint="eastAsia"/>
          <w:color w:val="444444"/>
        </w:rPr>
        <w:t>天看完并给予反馈评价，有同学反映不清楚自己的扣分点。</w:t>
      </w:r>
    </w:p>
    <w:p>
      <w:pPr>
        <w:numPr>
          <w:ilvl w:val="0"/>
          <w:numId w:val="2"/>
        </w:numPr>
        <w:spacing w:line="300" w:lineRule="atLeast"/>
        <w:rPr>
          <w:color w:val="444444"/>
        </w:rPr>
      </w:pPr>
      <w:r>
        <w:rPr>
          <w:rFonts w:hint="eastAsia"/>
          <w:color w:val="444444"/>
        </w:rPr>
        <w:t>作业内容方面</w:t>
      </w:r>
    </w:p>
    <w:p>
      <w:pPr>
        <w:spacing w:line="300" w:lineRule="atLeast"/>
        <w:ind w:left="360" w:firstLine="480" w:firstLineChars="200"/>
        <w:rPr>
          <w:rFonts w:hint="eastAsia"/>
          <w:color w:val="444444"/>
        </w:rPr>
      </w:pPr>
      <w:r>
        <w:rPr>
          <w:rFonts w:hint="eastAsia"/>
          <w:color w:val="444444"/>
        </w:rPr>
        <w:t>在家锻炼能做到动作尽量从简→难的作业递进式布置，有同学反映布置作业的量对经常不怎么体育锻炼的来说量是有点大，布置作业希望能个性化遵循循序渐进的过程。</w:t>
      </w:r>
    </w:p>
    <w:p>
      <w:pPr>
        <w:rPr>
          <w:color w:val="666666"/>
        </w:rPr>
      </w:pPr>
      <w:r>
        <w:rPr>
          <w:color w:val="000000"/>
        </w:rPr>
        <w:drawing>
          <wp:inline distT="0" distB="0" distL="0" distR="0">
            <wp:extent cx="5273040" cy="29718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5273040" cy="2971800"/>
                    </a:xfrm>
                    <a:prstGeom prst="rect">
                      <a:avLst/>
                    </a:prstGeom>
                    <a:noFill/>
                    <a:ln>
                      <a:noFill/>
                    </a:ln>
                  </pic:spPr>
                </pic:pic>
              </a:graphicData>
            </a:graphic>
          </wp:inline>
        </w:drawing>
      </w:r>
    </w:p>
    <w:p>
      <w:pPr>
        <w:jc w:val="center"/>
        <w:rPr>
          <w:rFonts w:hint="eastAsia"/>
          <w:color w:val="666666"/>
        </w:rPr>
      </w:pPr>
      <w:r>
        <w:rPr>
          <w:rFonts w:hint="eastAsia"/>
          <w:color w:val="666666"/>
        </w:rPr>
        <w:t>图19对于线上体育课程的意见与建议词云图</w:t>
      </w:r>
    </w:p>
    <w:p/>
    <w:p>
      <w:pPr>
        <w:spacing w:line="300" w:lineRule="atLeast"/>
        <w:rPr>
          <w:b/>
          <w:bCs/>
          <w:color w:val="444444"/>
          <w:sz w:val="27"/>
          <w:szCs w:val="27"/>
        </w:rPr>
      </w:pPr>
      <w:r>
        <w:rPr>
          <w:rFonts w:hint="eastAsia"/>
          <w:b/>
          <w:bCs/>
          <w:color w:val="444444"/>
          <w:sz w:val="27"/>
          <w:szCs w:val="27"/>
        </w:rPr>
        <w:t>七、结论</w:t>
      </w:r>
    </w:p>
    <w:p>
      <w:pPr>
        <w:rPr>
          <w:rFonts w:hint="eastAsia" w:eastAsiaTheme="minorEastAsia"/>
          <w:lang w:val="en-US" w:eastAsia="zh-CN"/>
        </w:rPr>
      </w:pPr>
      <w:r>
        <w:rPr>
          <w:rFonts w:hint="eastAsia"/>
        </w:rPr>
        <w:t>总体来说，绝大多数同学们认为线上教学内容、教学进度安排、授课方式、教师教授规范、思政教育等均为良好，对于教师的线上信息及时反馈，作业强度的适当个性化安排、作业布置方面均有值得改进的地方，且大多数同学认为体育课还是进行线下进行，能进行实操等锻炼的方式较为良好，线上授课为不得以的举措。</w:t>
      </w:r>
      <w:r>
        <w:rPr>
          <w:rFonts w:hint="eastAsia"/>
          <w:lang w:eastAsia="zh-CN"/>
        </w:rPr>
        <w:t>线上教学作为线下教学的辅助，学生满意度很好，但是学生体质健康效果短期内还不能进行检测。</w:t>
      </w:r>
      <w:bookmarkStart w:id="1" w:name="_GoBack"/>
      <w:bookmarkEnd w:id="1"/>
    </w:p>
    <w:p>
      <w:pPr>
        <w:spacing w:line="300" w:lineRule="atLeast"/>
        <w:rPr>
          <w:rFonts w:hint="eastAsia"/>
          <w:b/>
          <w:bCs/>
          <w:color w:val="444444"/>
          <w:sz w:val="27"/>
          <w:szCs w:val="27"/>
        </w:rPr>
      </w:pPr>
      <w:r>
        <w:rPr>
          <w:rFonts w:hint="eastAsia"/>
          <w:b/>
          <w:bCs/>
          <w:color w:val="444444"/>
          <w:sz w:val="27"/>
          <w:szCs w:val="27"/>
        </w:rPr>
        <w:t>八、建议</w:t>
      </w:r>
    </w:p>
    <w:p>
      <w:pPr>
        <w:rPr>
          <w:rFonts w:hint="eastAsia"/>
        </w:rPr>
      </w:pPr>
      <w:r>
        <w:t>8</w:t>
      </w:r>
      <w:r>
        <w:rPr>
          <w:rFonts w:hint="eastAsia"/>
        </w:rPr>
        <w:t>.1完善体育线上课程教学内容，丰富身体素质练习指导方法视频，规范视频讲解方式方法与提供多角度动作示范视频。</w:t>
      </w:r>
    </w:p>
    <w:p/>
    <w:p>
      <w:pPr>
        <w:rPr>
          <w:rFonts w:hint="eastAsia"/>
        </w:rPr>
      </w:pPr>
      <w:r>
        <w:t>8</w:t>
      </w:r>
      <w:r>
        <w:rPr>
          <w:rFonts w:hint="eastAsia"/>
        </w:rPr>
        <w:t>.2形成统一线上考核标准，通过难易交叉、理术结合等考核方式激发学生学习兴趣，带动和督促</w:t>
      </w:r>
      <w:r>
        <w:t>2</w:t>
      </w:r>
      <w:r>
        <w:rPr>
          <w:rFonts w:hint="eastAsia"/>
        </w:rPr>
        <w:t>%不进行线下体育锻炼学生。</w:t>
      </w:r>
    </w:p>
    <w:p/>
    <w:p>
      <w:pPr>
        <w:rPr>
          <w:rFonts w:hint="eastAsia"/>
        </w:rPr>
      </w:pPr>
      <w:r>
        <w:t>8</w:t>
      </w:r>
      <w:r>
        <w:rPr>
          <w:rFonts w:hint="eastAsia"/>
        </w:rPr>
        <w:t>.3采取技术动作分段、时间分段练习、技术动作组合串联的方式录制教学视频，为学生提供丰富直观的动作示范视频等手段，提高学生课堂内容掌握满意率。</w:t>
      </w:r>
    </w:p>
    <w:p/>
    <w:p>
      <w:pPr>
        <w:rPr>
          <w:rFonts w:hint="eastAsia"/>
        </w:rPr>
      </w:pPr>
      <w:r>
        <w:t>8</w:t>
      </w:r>
      <w:r>
        <w:rPr>
          <w:rFonts w:hint="eastAsia"/>
        </w:rPr>
        <w:t>.4提高教师的思想认知，增加教师对线上教学的投入度，探索创新线上教学方法，对学生耐心讲解，细心引导，宽严相济，多鼓励学生，增强学生学习课程的自信心，提高教师在课程教学中的作用。</w:t>
      </w:r>
    </w:p>
    <w:p/>
    <w:p>
      <w:pPr>
        <w:rPr>
          <w:rFonts w:hint="eastAsia"/>
        </w:rPr>
      </w:pPr>
      <w:r>
        <w:t>8</w:t>
      </w:r>
      <w:r>
        <w:rPr>
          <w:rFonts w:hint="eastAsia"/>
        </w:rPr>
        <w:t>.5不论线上线下体育教学，加强教师对学生体育文化素养认识培养的要求，使学生真正能够在意识上认识到体育运动的功能性和掀起追求体育风尚的热情，做到由要我运动转变为我要运动，切实提高身体素质，同时推动</w:t>
      </w:r>
      <w:r>
        <w:t>2</w:t>
      </w:r>
      <w:r>
        <w:rPr>
          <w:rFonts w:hint="eastAsia"/>
        </w:rPr>
        <w:t>%不正常上体育课以及体育文化意识淡薄学生的主动参与性。</w:t>
      </w:r>
    </w:p>
    <w:p/>
    <w:p>
      <w:pPr>
        <w:rPr>
          <w:rFonts w:hint="eastAsia"/>
        </w:rPr>
      </w:pPr>
      <w:r>
        <w:t>8</w:t>
      </w:r>
      <w:r>
        <w:rPr>
          <w:rFonts w:hint="eastAsia"/>
        </w:rPr>
        <w:t>.6在线上体育教学的教学内容选择上应增加体能性练习项目，降低技能性学习项目，尤其是要选择一些对运动技能、技术动作要求较低，简单易学、同时又不受场地、器材限制的项目，例如简单的系列的、系统的身体素质锻炼等，适当降低学生对运动技能的学习难度，增加练习负荷。</w:t>
      </w:r>
    </w:p>
    <w:p/>
    <w:p>
      <w:pPr>
        <w:rPr>
          <w:rFonts w:hint="eastAsia"/>
        </w:rPr>
      </w:pPr>
      <w:r>
        <w:t>8</w:t>
      </w:r>
      <w:r>
        <w:rPr>
          <w:rFonts w:hint="eastAsia"/>
        </w:rPr>
        <w:t>.7由于我们是自主选课，绝大部分学生是按自己兴趣选择项目，可增加每节线上教学课时学生在选课项目上的专项知识或简单技能学习，从而能够保障学生自主选课的兴趣优势，而且能更好衔接疫情过后的专项课教学。</w:t>
      </w:r>
    </w:p>
    <w:p/>
    <w:p>
      <w:pPr>
        <w:rPr>
          <w:rFonts w:hint="eastAsia"/>
        </w:rPr>
      </w:pPr>
      <w:r>
        <w:t>8</w:t>
      </w:r>
      <w:r>
        <w:rPr>
          <w:rFonts w:hint="eastAsia"/>
        </w:rPr>
        <w:t>.8淡化技能，督促锻炼，加强交流！技能培养学生体育兴趣为主，通过传递体育知识，形成体育意识，养成体育行为，才能真正让学生喜欢体育运动，坚持身体锻炼；改进督促方式，灵活掌握，以减少学生学习压力及家庭特殊情况为出发点，避免学生厌学及逆反情绪，疫情期间让学生体验不一样的体育课堂教学，教师用严谨的教学组织，丰富的教学内容，新颖的教学方法吸引学生进行学习，激发健身动机；丰富学生喜爱的理论内容，加强引导，注重与学生的心理交流和情感沟通，通过线上教学让学生能正确运用体育健身知识指导自我健身，并正确评价自己的健身效果，真正调动他们自主健身的内生动力。此时的线上课堂坚守能向家长、学生传递不一样的体育价值观，锤炼意志，增强免疫力，共同抗击疫情，体现人文关怀，彰显体育教育价值的体现。</w:t>
      </w:r>
    </w:p>
    <w:p>
      <w:pPr>
        <w:rPr>
          <w:rFonts w:hint="eastAsia"/>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E0ED3"/>
    <w:multiLevelType w:val="multilevel"/>
    <w:tmpl w:val="28DE0ED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FB75A5F"/>
    <w:multiLevelType w:val="multilevel"/>
    <w:tmpl w:val="4FB75A5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2E"/>
    <w:rsid w:val="00086F1F"/>
    <w:rsid w:val="000877C3"/>
    <w:rsid w:val="000D56E1"/>
    <w:rsid w:val="000F3796"/>
    <w:rsid w:val="001269B3"/>
    <w:rsid w:val="001C4FF1"/>
    <w:rsid w:val="0027726C"/>
    <w:rsid w:val="002915B9"/>
    <w:rsid w:val="0030160D"/>
    <w:rsid w:val="0034114C"/>
    <w:rsid w:val="003C0D0C"/>
    <w:rsid w:val="00463206"/>
    <w:rsid w:val="00474093"/>
    <w:rsid w:val="00542048"/>
    <w:rsid w:val="00543856"/>
    <w:rsid w:val="0054782E"/>
    <w:rsid w:val="0057182D"/>
    <w:rsid w:val="005D714B"/>
    <w:rsid w:val="005D7680"/>
    <w:rsid w:val="00600B8C"/>
    <w:rsid w:val="00622B46"/>
    <w:rsid w:val="0062542D"/>
    <w:rsid w:val="00644162"/>
    <w:rsid w:val="00767779"/>
    <w:rsid w:val="00785FA3"/>
    <w:rsid w:val="008D61AA"/>
    <w:rsid w:val="008F79E1"/>
    <w:rsid w:val="00906CED"/>
    <w:rsid w:val="0097272E"/>
    <w:rsid w:val="009C5623"/>
    <w:rsid w:val="00A066AC"/>
    <w:rsid w:val="00A108AE"/>
    <w:rsid w:val="00A169B8"/>
    <w:rsid w:val="00A4503F"/>
    <w:rsid w:val="00B8225A"/>
    <w:rsid w:val="00BA08EF"/>
    <w:rsid w:val="00BA3DC4"/>
    <w:rsid w:val="00CA0B0B"/>
    <w:rsid w:val="00CA6EF8"/>
    <w:rsid w:val="00CF14C7"/>
    <w:rsid w:val="00D50EF8"/>
    <w:rsid w:val="00DA6717"/>
    <w:rsid w:val="00DB5183"/>
    <w:rsid w:val="00E20238"/>
    <w:rsid w:val="00EE4968"/>
    <w:rsid w:val="00F20A45"/>
    <w:rsid w:val="00F61C37"/>
    <w:rsid w:val="00F64CA8"/>
    <w:rsid w:val="00F72CEA"/>
    <w:rsid w:val="00FB4E83"/>
    <w:rsid w:val="049954F0"/>
    <w:rsid w:val="75F05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CN" w:bidi="ar-SA"/>
    </w:rPr>
  </w:style>
  <w:style w:type="paragraph" w:styleId="2">
    <w:name w:val="heading 1"/>
    <w:basedOn w:val="1"/>
    <w:next w:val="1"/>
    <w:qFormat/>
    <w:uiPriority w:val="0"/>
    <w:pPr>
      <w:keepNext/>
      <w:spacing w:before="240" w:after="60"/>
      <w:outlineLvl w:val="0"/>
    </w:pPr>
    <w:rPr>
      <w:rFonts w:eastAsia="Times New Roman"/>
      <w:b/>
      <w:bCs/>
      <w:kern w:val="32"/>
      <w:sz w:val="48"/>
      <w:szCs w:val="48"/>
    </w:rPr>
  </w:style>
  <w:style w:type="paragraph" w:styleId="3">
    <w:name w:val="heading 2"/>
    <w:basedOn w:val="1"/>
    <w:next w:val="1"/>
    <w:qFormat/>
    <w:uiPriority w:val="0"/>
    <w:pPr>
      <w:keepNext/>
      <w:spacing w:before="240" w:after="60"/>
      <w:outlineLvl w:val="1"/>
    </w:pPr>
    <w:rPr>
      <w:rFonts w:eastAsia="Times New Roman"/>
      <w:b/>
      <w:bCs/>
      <w:iCs/>
      <w:sz w:val="36"/>
      <w:szCs w:val="36"/>
    </w:rPr>
  </w:style>
  <w:style w:type="paragraph" w:styleId="4">
    <w:name w:val="heading 3"/>
    <w:basedOn w:val="1"/>
    <w:next w:val="1"/>
    <w:qFormat/>
    <w:uiPriority w:val="0"/>
    <w:pPr>
      <w:keepNext/>
      <w:spacing w:before="240" w:after="60"/>
      <w:outlineLvl w:val="2"/>
    </w:pPr>
    <w:rPr>
      <w:rFonts w:eastAsia="Times New Roman"/>
      <w:b/>
      <w:bCs/>
      <w:sz w:val="28"/>
      <w:szCs w:val="28"/>
    </w:rPr>
  </w:style>
  <w:style w:type="paragraph" w:styleId="5">
    <w:name w:val="heading 4"/>
    <w:basedOn w:val="1"/>
    <w:next w:val="1"/>
    <w:qFormat/>
    <w:uiPriority w:val="0"/>
    <w:pPr>
      <w:keepNext/>
      <w:spacing w:before="240" w:after="60"/>
      <w:outlineLvl w:val="3"/>
    </w:pPr>
    <w:rPr>
      <w:rFonts w:eastAsia="Times New Roman"/>
      <w:b/>
      <w:bCs/>
    </w:rPr>
  </w:style>
  <w:style w:type="paragraph" w:styleId="6">
    <w:name w:val="heading 5"/>
    <w:basedOn w:val="1"/>
    <w:next w:val="1"/>
    <w:qFormat/>
    <w:uiPriority w:val="0"/>
    <w:pPr>
      <w:spacing w:before="240" w:after="60"/>
      <w:outlineLvl w:val="4"/>
    </w:pPr>
    <w:rPr>
      <w:rFonts w:eastAsia="Times New Roman"/>
      <w:b/>
      <w:bCs/>
      <w:iCs/>
      <w:sz w:val="20"/>
      <w:szCs w:val="20"/>
    </w:rPr>
  </w:style>
  <w:style w:type="paragraph" w:styleId="7">
    <w:name w:val="heading 6"/>
    <w:basedOn w:val="1"/>
    <w:next w:val="1"/>
    <w:qFormat/>
    <w:uiPriority w:val="0"/>
    <w:pPr>
      <w:spacing w:before="240" w:after="60"/>
      <w:outlineLvl w:val="5"/>
    </w:pPr>
    <w:rPr>
      <w:rFonts w:eastAsia="Times New Roman"/>
      <w:b/>
      <w:bCs/>
      <w:sz w:val="16"/>
      <w:szCs w:val="16"/>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9" Type="http://schemas.openxmlformats.org/officeDocument/2006/relationships/fontTable" Target="fontTable.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589</Words>
  <Characters>3358</Characters>
  <Lines>27</Lines>
  <Paragraphs>7</Paragraphs>
  <TotalTime>261</TotalTime>
  <ScaleCrop>false</ScaleCrop>
  <LinksUpToDate>false</LinksUpToDate>
  <CharactersWithSpaces>3940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2020-04-28T03:58:00Z</dcterms:created>
  <dc:creator>xiaosi</dc:creator>
  <cp:lastModifiedBy>傅傅</cp:lastModifiedBy>
  <dcterms:modified xsi:type="dcterms:W3CDTF">2020-05-09T04:38:52Z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